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49" w:rsidRPr="009863C7" w:rsidRDefault="00910149" w:rsidP="00910149">
      <w:pPr>
        <w:spacing w:before="120" w:after="120" w:line="240" w:lineRule="auto"/>
        <w:rPr>
          <w:rFonts w:ascii="Calibri Light" w:hAnsi="Calibri Light"/>
          <w:b/>
          <w:sz w:val="32"/>
          <w:szCs w:val="32"/>
          <w:lang w:val="fr-CA"/>
        </w:rPr>
      </w:pPr>
      <w:bookmarkStart w:id="0" w:name="_Toc494376196"/>
      <w:r w:rsidRPr="009863C7">
        <w:rPr>
          <w:rFonts w:ascii="Calibri Light" w:hAnsi="Calibri Light"/>
          <w:b/>
          <w:color w:val="D34817" w:themeColor="accent1"/>
          <w:sz w:val="32"/>
          <w:szCs w:val="32"/>
          <w:lang w:val="fr-FR"/>
        </w:rPr>
        <w:t>FICHE-</w:t>
      </w:r>
      <w:r w:rsidR="00122404" w:rsidRPr="009863C7">
        <w:rPr>
          <w:rFonts w:ascii="Calibri Light" w:hAnsi="Calibri Light"/>
          <w:b/>
          <w:color w:val="D34817" w:themeColor="accent1"/>
          <w:sz w:val="32"/>
          <w:szCs w:val="32"/>
          <w:lang w:val="fr-FR"/>
        </w:rPr>
        <w:t>CANEVAS</w:t>
      </w:r>
      <w:r w:rsidRPr="009863C7">
        <w:rPr>
          <w:rFonts w:ascii="Calibri Light" w:hAnsi="Calibri Light"/>
          <w:b/>
          <w:color w:val="D34817" w:themeColor="accent1"/>
          <w:sz w:val="32"/>
          <w:szCs w:val="32"/>
          <w:lang w:val="fr-FR"/>
        </w:rPr>
        <w:t xml:space="preserve"> 4B</w:t>
      </w:r>
    </w:p>
    <w:p w:rsidR="00910149" w:rsidRPr="009863C7" w:rsidRDefault="00637D66" w:rsidP="00910149">
      <w:pPr>
        <w:spacing w:before="120" w:after="120" w:line="240" w:lineRule="auto"/>
        <w:rPr>
          <w:rFonts w:ascii="Calibri Light" w:hAnsi="Calibri Light"/>
          <w:sz w:val="48"/>
          <w:szCs w:val="48"/>
          <w:lang w:val="fr-CA"/>
        </w:rPr>
      </w:pPr>
      <w:r w:rsidRPr="009863C7">
        <w:rPr>
          <w:rFonts w:ascii="Calibri Light" w:hAnsi="Calibri Light"/>
          <w:sz w:val="48"/>
          <w:szCs w:val="48"/>
          <w:lang w:val="fr-CA"/>
        </w:rPr>
        <w:t>REVUES ET SITES COMPTABLES SPÉCIALISÉS</w:t>
      </w:r>
    </w:p>
    <w:p w:rsidR="00910149" w:rsidRPr="003B7D82" w:rsidRDefault="00910149" w:rsidP="00910149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>t</w:t>
      </w:r>
      <w:r w:rsidRPr="003B7D82">
        <w:rPr>
          <w:rFonts w:ascii="Calibri Light" w:hAnsi="Calibri Light" w:cs="Segoe UI"/>
          <w:b w:val="0"/>
          <w:sz w:val="24"/>
          <w:szCs w:val="24"/>
          <w:lang w:val="fr-FR"/>
        </w:rPr>
        <w:t>Â</w:t>
      </w:r>
      <w:r w:rsidR="009E3D59" w:rsidRPr="003B7D82">
        <w:rPr>
          <w:rFonts w:ascii="Calibri Light" w:hAnsi="Calibri Light"/>
          <w:b w:val="0"/>
          <w:sz w:val="24"/>
          <w:szCs w:val="24"/>
          <w:lang w:val="fr-FR"/>
        </w:rPr>
        <w:t xml:space="preserve">che 4 </w:t>
      </w:r>
      <w:bookmarkEnd w:id="0"/>
    </w:p>
    <w:p w:rsidR="009E3D59" w:rsidRPr="009863C7" w:rsidRDefault="00910149" w:rsidP="009E3D59">
      <w:pPr>
        <w:shd w:val="clear" w:color="auto" w:fill="FFFFFF"/>
        <w:spacing w:before="240" w:after="0" w:line="240" w:lineRule="auto"/>
        <w:jc w:val="both"/>
        <w:outlineLvl w:val="0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 xml:space="preserve">Maintenir ses connaissances à jour </w:t>
      </w:r>
    </w:p>
    <w:p w:rsidR="001250CE" w:rsidRPr="003B7D82" w:rsidRDefault="001250CE" w:rsidP="001250CE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>Situations et intentions de communication</w:t>
      </w:r>
    </w:p>
    <w:p w:rsidR="006E31E3" w:rsidRPr="009863C7" w:rsidRDefault="001250CE" w:rsidP="006E31E3">
      <w:pPr>
        <w:spacing w:after="0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b/>
          <w:sz w:val="24"/>
          <w:szCs w:val="24"/>
          <w:lang w:val="fr-FR"/>
        </w:rPr>
        <w:t>Situation</w:t>
      </w:r>
      <w:r w:rsidR="00342DE8" w:rsidRPr="009863C7">
        <w:rPr>
          <w:rFonts w:ascii="Calibri Light" w:hAnsi="Calibri Light"/>
          <w:b/>
          <w:sz w:val="24"/>
          <w:szCs w:val="24"/>
          <w:lang w:val="fr-FR"/>
        </w:rPr>
        <w:t> </w:t>
      </w:r>
      <w:r w:rsidRPr="009863C7">
        <w:rPr>
          <w:rFonts w:ascii="Calibri Light" w:hAnsi="Calibri Light"/>
          <w:b/>
          <w:sz w:val="24"/>
          <w:szCs w:val="24"/>
          <w:lang w:val="fr-FR"/>
        </w:rPr>
        <w:t xml:space="preserve">: </w:t>
      </w:r>
      <w:r w:rsidRPr="009863C7">
        <w:rPr>
          <w:rFonts w:ascii="Calibri Light" w:hAnsi="Calibri Light"/>
          <w:sz w:val="24"/>
          <w:szCs w:val="24"/>
          <w:lang w:val="fr-FR"/>
        </w:rPr>
        <w:t xml:space="preserve">En emploi </w:t>
      </w:r>
    </w:p>
    <w:p w:rsidR="006E31E3" w:rsidRPr="009863C7" w:rsidRDefault="001250CE" w:rsidP="006E31E3">
      <w:pPr>
        <w:spacing w:after="0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b/>
          <w:sz w:val="24"/>
          <w:szCs w:val="24"/>
          <w:lang w:val="fr-FR"/>
        </w:rPr>
        <w:t>Intentions de communication :</w:t>
      </w:r>
    </w:p>
    <w:p w:rsidR="001250CE" w:rsidRPr="009863C7" w:rsidRDefault="001250CE" w:rsidP="0059321F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9863C7">
        <w:rPr>
          <w:rFonts w:ascii="Calibri Light" w:hAnsi="Calibri Light"/>
          <w:b/>
          <w:i/>
          <w:sz w:val="24"/>
          <w:szCs w:val="24"/>
          <w:lang w:val="fr-CA"/>
        </w:rPr>
        <w:t>Compréhension écrite</w:t>
      </w:r>
      <w:r w:rsidR="00342DE8" w:rsidRPr="009863C7">
        <w:rPr>
          <w:rFonts w:ascii="Calibri Light" w:hAnsi="Calibri Light"/>
          <w:b/>
          <w:sz w:val="24"/>
          <w:szCs w:val="24"/>
          <w:lang w:val="fr-CA"/>
        </w:rPr>
        <w:t> </w:t>
      </w:r>
      <w:r w:rsidR="006E31E3" w:rsidRPr="009863C7">
        <w:rPr>
          <w:rFonts w:ascii="Calibri Light" w:hAnsi="Calibri Light"/>
          <w:b/>
          <w:sz w:val="24"/>
          <w:szCs w:val="24"/>
          <w:lang w:val="fr-CA"/>
        </w:rPr>
        <w:t xml:space="preserve">: </w:t>
      </w:r>
      <w:r w:rsidR="006E31E3" w:rsidRPr="009863C7">
        <w:rPr>
          <w:rFonts w:ascii="Calibri Light" w:hAnsi="Calibri Light"/>
          <w:sz w:val="24"/>
          <w:szCs w:val="24"/>
          <w:lang w:val="fr-FR"/>
        </w:rPr>
        <w:t xml:space="preserve">Comprendre </w:t>
      </w:r>
      <w:r w:rsidRPr="009863C7">
        <w:rPr>
          <w:rFonts w:ascii="Calibri Light" w:hAnsi="Calibri Light"/>
          <w:sz w:val="24"/>
          <w:szCs w:val="24"/>
          <w:lang w:val="fr-FR"/>
        </w:rPr>
        <w:t>un texte informatif (niveau 7)</w:t>
      </w:r>
    </w:p>
    <w:p w:rsidR="006E31E3" w:rsidRPr="009863C7" w:rsidRDefault="001250CE" w:rsidP="006E31E3">
      <w:pPr>
        <w:pStyle w:val="Paragraphedeliste"/>
        <w:numPr>
          <w:ilvl w:val="0"/>
          <w:numId w:val="2"/>
        </w:numPr>
        <w:rPr>
          <w:rFonts w:ascii="Calibri Light" w:hAnsi="Calibri Light"/>
          <w:sz w:val="24"/>
          <w:szCs w:val="24"/>
          <w:lang w:val="fr-CA"/>
        </w:rPr>
      </w:pPr>
      <w:r w:rsidRPr="009863C7">
        <w:rPr>
          <w:rFonts w:ascii="Calibri Light" w:hAnsi="Calibri Light"/>
          <w:b/>
          <w:i/>
          <w:sz w:val="24"/>
          <w:szCs w:val="24"/>
          <w:lang w:val="fr-CA"/>
        </w:rPr>
        <w:t>Production écrite </w:t>
      </w:r>
      <w:r w:rsidRPr="009863C7">
        <w:rPr>
          <w:rFonts w:ascii="Calibri Light" w:hAnsi="Calibri Light"/>
          <w:b/>
          <w:sz w:val="24"/>
          <w:szCs w:val="24"/>
          <w:lang w:val="fr-CA"/>
        </w:rPr>
        <w:t>:</w:t>
      </w:r>
    </w:p>
    <w:p w:rsidR="0059321F" w:rsidRPr="009863C7" w:rsidRDefault="0059321F" w:rsidP="0059321F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  <w:lang w:val="fr-CA"/>
        </w:rPr>
      </w:pPr>
      <w:r w:rsidRPr="009863C7">
        <w:rPr>
          <w:rFonts w:ascii="Calibri Light" w:hAnsi="Calibri Light"/>
          <w:sz w:val="24"/>
          <w:szCs w:val="24"/>
          <w:lang w:val="fr-CA"/>
        </w:rPr>
        <w:t>Informer par courriel du contenu d’un article d’intérêt général (niveau 6)</w:t>
      </w:r>
    </w:p>
    <w:p w:rsidR="00186ABB" w:rsidRPr="009863C7" w:rsidRDefault="00186ABB" w:rsidP="0059321F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  <w:lang w:val="fr-CA"/>
        </w:rPr>
      </w:pPr>
      <w:r w:rsidRPr="009863C7">
        <w:rPr>
          <w:rFonts w:ascii="Calibri Light" w:hAnsi="Calibri Light"/>
          <w:sz w:val="24"/>
          <w:szCs w:val="24"/>
          <w:lang w:val="fr-CA"/>
        </w:rPr>
        <w:t>Résumer un texte relié à son champ d’intérêt (niveau 7)</w:t>
      </w:r>
    </w:p>
    <w:p w:rsidR="001250CE" w:rsidRPr="009863C7" w:rsidRDefault="001250CE" w:rsidP="0059321F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  <w:lang w:val="fr-CA"/>
        </w:rPr>
      </w:pPr>
      <w:r w:rsidRPr="009863C7">
        <w:rPr>
          <w:rFonts w:ascii="Calibri Light" w:hAnsi="Calibri Light"/>
          <w:sz w:val="24"/>
          <w:szCs w:val="24"/>
          <w:lang w:val="fr-FR"/>
        </w:rPr>
        <w:t>Intervenir dans un blogue (niveau 7)</w:t>
      </w:r>
    </w:p>
    <w:p w:rsidR="00910149" w:rsidRPr="003B7D82" w:rsidRDefault="00910149" w:rsidP="00910149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>Support Écrit</w:t>
      </w:r>
    </w:p>
    <w:p w:rsidR="003B7D82" w:rsidRDefault="003B7D82" w:rsidP="0072404E">
      <w:pPr>
        <w:shd w:val="clear" w:color="auto" w:fill="FFFFFF"/>
        <w:spacing w:before="0" w:after="0" w:line="240" w:lineRule="auto"/>
        <w:jc w:val="both"/>
        <w:outlineLvl w:val="0"/>
        <w:rPr>
          <w:rFonts w:ascii="Calibri Light" w:hAnsi="Calibri Light"/>
          <w:b/>
          <w:sz w:val="24"/>
          <w:szCs w:val="24"/>
          <w:lang w:val="fr-FR"/>
        </w:rPr>
      </w:pPr>
      <w:r w:rsidRPr="003B7D82">
        <w:rPr>
          <w:rFonts w:ascii="Calibri Light" w:hAnsi="Calibri Light"/>
          <w:b/>
          <w:sz w:val="24"/>
          <w:szCs w:val="24"/>
          <w:lang w:val="fr-FR"/>
        </w:rPr>
        <w:t>Trouvez un article d’actualité tiré d’un blogue ou d’une revue spécialisée</w:t>
      </w:r>
      <w:r>
        <w:rPr>
          <w:rFonts w:ascii="Calibri Light" w:hAnsi="Calibri Light"/>
          <w:b/>
          <w:sz w:val="24"/>
          <w:szCs w:val="24"/>
          <w:lang w:val="fr-FR"/>
        </w:rPr>
        <w:t xml:space="preserve"> et lié à la comptabilité</w:t>
      </w:r>
      <w:r w:rsidRPr="003B7D82">
        <w:rPr>
          <w:rFonts w:ascii="Calibri Light" w:hAnsi="Calibri Light"/>
          <w:b/>
          <w:sz w:val="24"/>
          <w:szCs w:val="24"/>
          <w:lang w:val="fr-FR"/>
        </w:rPr>
        <w:t xml:space="preserve">. Vous pouvez faire une recherche </w:t>
      </w:r>
      <w:r>
        <w:rPr>
          <w:rFonts w:ascii="Calibri Light" w:hAnsi="Calibri Light"/>
          <w:b/>
          <w:sz w:val="24"/>
          <w:szCs w:val="24"/>
          <w:lang w:val="fr-FR"/>
        </w:rPr>
        <w:t>en ligne à cet effet. Mots-clés : </w:t>
      </w:r>
      <w:r w:rsidRPr="003B7D82">
        <w:rPr>
          <w:rFonts w:ascii="Calibri Light" w:hAnsi="Calibri Light"/>
          <w:b/>
          <w:sz w:val="24"/>
          <w:szCs w:val="24"/>
          <w:lang w:val="fr-FR"/>
        </w:rPr>
        <w:t>actualités en comptabilité, revues comptables spécialisées, sites comptables spécialisés, etc.</w:t>
      </w:r>
    </w:p>
    <w:p w:rsidR="003B7D82" w:rsidRDefault="003B7D82" w:rsidP="0072404E">
      <w:pPr>
        <w:shd w:val="clear" w:color="auto" w:fill="FFFFFF"/>
        <w:spacing w:before="0" w:after="0" w:line="240" w:lineRule="auto"/>
        <w:jc w:val="both"/>
        <w:outlineLvl w:val="0"/>
        <w:rPr>
          <w:rFonts w:ascii="Calibri Light" w:hAnsi="Calibri Light"/>
          <w:b/>
          <w:sz w:val="24"/>
          <w:szCs w:val="24"/>
          <w:lang w:val="fr-CA"/>
        </w:rPr>
      </w:pPr>
    </w:p>
    <w:tbl>
      <w:tblPr>
        <w:tblStyle w:val="Grilledutableau1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38"/>
        <w:gridCol w:w="2121"/>
        <w:gridCol w:w="2121"/>
      </w:tblGrid>
      <w:tr w:rsidR="003B7D82" w:rsidRPr="003B7D82" w:rsidTr="00711896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3B7D82" w:rsidRPr="003B7D82" w:rsidRDefault="003B7D82" w:rsidP="003B7D82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3B7D82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3B7D82" w:rsidRPr="003B7D82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3B7D82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3B7D82" w:rsidRPr="003B7D82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3B7D82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3B7D82">
              <w:rPr>
                <w:rFonts w:ascii="Calibri Light" w:eastAsia="Times New Roman" w:hAnsi="Calibri Light" w:cs="Times New Roman"/>
                <w:sz w:val="24"/>
                <w:szCs w:val="24"/>
              </w:rPr>
              <w:t>_____ pages ou _____ mots</w:t>
            </w:r>
          </w:p>
        </w:tc>
      </w:tr>
      <w:tr w:rsidR="003B7D82" w:rsidRPr="003B7D82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3B7D82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3B7D82" w:rsidRPr="003B7D82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3B7D82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3B7D82" w:rsidRPr="003B7D82" w:rsidTr="00711896">
        <w:trPr>
          <w:trHeight w:val="1277"/>
          <w:jc w:val="center"/>
        </w:trPr>
        <w:tc>
          <w:tcPr>
            <w:tcW w:w="1422" w:type="pct"/>
            <w:vAlign w:val="center"/>
          </w:tcPr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3B7D82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p w:rsidR="003B7D82" w:rsidRPr="003B7D82" w:rsidRDefault="003B7D82" w:rsidP="003B7D82">
            <w:pPr>
              <w:spacing w:before="0"/>
              <w:jc w:val="center"/>
              <w:rPr>
                <w:rFonts w:ascii="Cambria" w:eastAsia="Times New Roman" w:hAnsi="Cambria" w:cs="DokChampa"/>
                <w:sz w:val="24"/>
                <w:szCs w:val="24"/>
              </w:rPr>
            </w:pPr>
            <w:r w:rsidRPr="003B7D82">
              <w:rPr>
                <w:rFonts w:ascii="MS Gothic" w:eastAsia="MS Gothic" w:hAnsi="MS Gothic" w:cs="DokChampa" w:hint="eastAsia"/>
                <w:sz w:val="24"/>
                <w:szCs w:val="24"/>
              </w:rPr>
              <w:t>☐</w:t>
            </w:r>
          </w:p>
          <w:p w:rsidR="003B7D82" w:rsidRPr="003B7D82" w:rsidRDefault="003B7D82" w:rsidP="003B7D82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3B7D82">
              <w:rPr>
                <w:rFonts w:ascii="Calibri Light" w:eastAsia="Times New Roman" w:hAnsi="Calibri Light" w:cs="DokChampa"/>
              </w:rPr>
              <w:t>Facile à comprendre</w:t>
            </w:r>
          </w:p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:rsidR="003B7D82" w:rsidRPr="003B7D82" w:rsidRDefault="003B7D82" w:rsidP="003B7D82">
            <w:pPr>
              <w:spacing w:before="0"/>
              <w:jc w:val="center"/>
              <w:rPr>
                <w:rFonts w:ascii="Cambria" w:eastAsia="Times New Roman" w:hAnsi="Cambria" w:cs="DokChampa"/>
                <w:sz w:val="24"/>
                <w:szCs w:val="24"/>
              </w:rPr>
            </w:pPr>
            <w:r w:rsidRPr="003B7D82">
              <w:rPr>
                <w:rFonts w:ascii="MS Gothic" w:eastAsia="MS Gothic" w:hAnsi="MS Gothic" w:cs="DokChampa" w:hint="eastAsia"/>
                <w:sz w:val="24"/>
                <w:szCs w:val="24"/>
              </w:rPr>
              <w:t>☐</w:t>
            </w:r>
          </w:p>
          <w:p w:rsidR="003B7D82" w:rsidRPr="003B7D82" w:rsidRDefault="003B7D82" w:rsidP="003B7D82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3B7D82">
              <w:rPr>
                <w:rFonts w:ascii="Calibri Light" w:eastAsia="Times New Roman" w:hAnsi="Calibri Light" w:cs="DokChampa"/>
              </w:rPr>
              <w:t>Facile à comprendre, mais certains mots et expressions m’étaient inconnus.</w:t>
            </w:r>
          </w:p>
        </w:tc>
        <w:tc>
          <w:tcPr>
            <w:tcW w:w="1336" w:type="pct"/>
            <w:vAlign w:val="center"/>
          </w:tcPr>
          <w:p w:rsidR="003B7D82" w:rsidRPr="003B7D82" w:rsidRDefault="003B7D82" w:rsidP="003B7D82">
            <w:pPr>
              <w:spacing w:before="0"/>
              <w:jc w:val="center"/>
              <w:rPr>
                <w:rFonts w:ascii="Cambria" w:eastAsia="Times New Roman" w:hAnsi="Cambria" w:cs="DokChampa"/>
                <w:sz w:val="24"/>
                <w:szCs w:val="24"/>
              </w:rPr>
            </w:pPr>
            <w:r w:rsidRPr="003B7D82">
              <w:rPr>
                <w:rFonts w:ascii="MS Gothic" w:eastAsia="MS Gothic" w:hAnsi="MS Gothic" w:cs="DokChampa" w:hint="eastAsia"/>
                <w:sz w:val="24"/>
                <w:szCs w:val="24"/>
              </w:rPr>
              <w:t>☐</w:t>
            </w:r>
          </w:p>
          <w:p w:rsidR="003B7D82" w:rsidRPr="003B7D82" w:rsidRDefault="003B7D82" w:rsidP="003B7D82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3B7D82">
              <w:rPr>
                <w:rFonts w:ascii="Calibri Light" w:eastAsia="Times New Roman" w:hAnsi="Calibri Light" w:cs="DokChampa"/>
              </w:rPr>
              <w:t>Difficile à comprendre</w:t>
            </w:r>
          </w:p>
          <w:p w:rsidR="003B7D82" w:rsidRPr="003B7D82" w:rsidRDefault="003B7D82" w:rsidP="003B7D82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</w:rPr>
            </w:pPr>
          </w:p>
        </w:tc>
      </w:tr>
    </w:tbl>
    <w:p w:rsidR="003B7D82" w:rsidRDefault="003B7D82" w:rsidP="0072404E">
      <w:pPr>
        <w:shd w:val="clear" w:color="auto" w:fill="FFFFFF"/>
        <w:spacing w:before="0" w:after="0" w:line="240" w:lineRule="auto"/>
        <w:jc w:val="both"/>
        <w:outlineLvl w:val="0"/>
        <w:rPr>
          <w:rFonts w:ascii="Calibri Light" w:hAnsi="Calibri Light"/>
          <w:b/>
          <w:sz w:val="24"/>
          <w:szCs w:val="24"/>
          <w:lang w:val="fr-CA"/>
        </w:rPr>
      </w:pPr>
    </w:p>
    <w:p w:rsidR="004D0571" w:rsidRDefault="004D0571">
      <w:pPr>
        <w:rPr>
          <w:rFonts w:ascii="Calibri Light" w:eastAsia="Times New Roman" w:hAnsi="Calibri Light" w:cs="Helvetica"/>
          <w:b/>
          <w:kern w:val="36"/>
          <w:sz w:val="24"/>
          <w:szCs w:val="24"/>
          <w:lang w:val="fr-FR" w:eastAsia="fr-CA"/>
        </w:rPr>
      </w:pPr>
      <w:r>
        <w:rPr>
          <w:rFonts w:ascii="Calibri Light" w:eastAsia="Times New Roman" w:hAnsi="Calibri Light" w:cs="Helvetica"/>
          <w:b/>
          <w:kern w:val="36"/>
          <w:sz w:val="24"/>
          <w:szCs w:val="24"/>
          <w:lang w:val="fr-FR" w:eastAsia="fr-CA"/>
        </w:rPr>
        <w:br w:type="page"/>
      </w:r>
      <w:bookmarkStart w:id="1" w:name="_GoBack"/>
      <w:bookmarkEnd w:id="1"/>
    </w:p>
    <w:p w:rsidR="008E1E25" w:rsidRPr="009863C7" w:rsidRDefault="008E1E25" w:rsidP="003B7D82">
      <w:pPr>
        <w:shd w:val="clear" w:color="auto" w:fill="FFFFFF"/>
        <w:spacing w:before="0" w:after="0" w:line="240" w:lineRule="auto"/>
        <w:outlineLvl w:val="0"/>
        <w:rPr>
          <w:rFonts w:ascii="Calibri Light" w:eastAsia="Times New Roman" w:hAnsi="Calibri Light" w:cs="Helvetica"/>
          <w:b/>
          <w:kern w:val="36"/>
          <w:sz w:val="24"/>
          <w:szCs w:val="24"/>
          <w:lang w:val="fr-FR" w:eastAsia="fr-CA"/>
        </w:rPr>
      </w:pPr>
    </w:p>
    <w:p w:rsidR="00D74599" w:rsidRPr="003B7D82" w:rsidRDefault="00D74599" w:rsidP="00D74599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>ANTICIPATION</w:t>
      </w:r>
    </w:p>
    <w:p w:rsidR="00DB6412" w:rsidRPr="009863C7" w:rsidRDefault="00DB6412" w:rsidP="00DB6412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ActivitÉ 1</w:t>
      </w:r>
      <w:r w:rsidR="00342DE8" w:rsidRPr="009863C7">
        <w:rPr>
          <w:rFonts w:ascii="Calibri Light" w:hAnsi="Calibri Light"/>
          <w:sz w:val="24"/>
          <w:szCs w:val="24"/>
          <w:lang w:val="fr-FR"/>
        </w:rPr>
        <w:t> </w:t>
      </w:r>
      <w:r w:rsidRPr="009863C7">
        <w:rPr>
          <w:rFonts w:ascii="Calibri Light" w:hAnsi="Calibri Light"/>
          <w:sz w:val="24"/>
          <w:szCs w:val="24"/>
          <w:lang w:val="fr-FR"/>
        </w:rPr>
        <w:t xml:space="preserve">: indices </w:t>
      </w:r>
      <w:r w:rsidR="003B53BE" w:rsidRPr="009863C7">
        <w:rPr>
          <w:rFonts w:ascii="Calibri Light" w:hAnsi="Calibri Light"/>
          <w:sz w:val="24"/>
          <w:szCs w:val="24"/>
          <w:lang w:val="fr-FR"/>
        </w:rPr>
        <w:t>contextuel</w:t>
      </w:r>
      <w:r w:rsidRPr="009863C7">
        <w:rPr>
          <w:rFonts w:ascii="Calibri Light" w:hAnsi="Calibri Light"/>
          <w:sz w:val="24"/>
          <w:szCs w:val="24"/>
          <w:lang w:val="fr-FR"/>
        </w:rPr>
        <w:t>s et REMUE-M</w:t>
      </w:r>
      <w:r w:rsidR="002415FF" w:rsidRPr="009863C7">
        <w:rPr>
          <w:rFonts w:ascii="Calibri Light" w:hAnsi="Calibri Light" w:cs="Segoe UI"/>
          <w:sz w:val="24"/>
          <w:szCs w:val="24"/>
          <w:lang w:val="fr-FR"/>
        </w:rPr>
        <w:t>É</w:t>
      </w:r>
      <w:r w:rsidRPr="009863C7">
        <w:rPr>
          <w:rFonts w:ascii="Calibri Light" w:hAnsi="Calibri Light"/>
          <w:sz w:val="24"/>
          <w:szCs w:val="24"/>
          <w:lang w:val="fr-FR"/>
        </w:rPr>
        <w:t>NINGES</w:t>
      </w:r>
    </w:p>
    <w:p w:rsidR="00E63E3C" w:rsidRPr="009863C7" w:rsidRDefault="006E31E3" w:rsidP="00E63E3C">
      <w:pPr>
        <w:pStyle w:val="Paragraphedeliste"/>
        <w:numPr>
          <w:ilvl w:val="0"/>
          <w:numId w:val="11"/>
        </w:numPr>
        <w:jc w:val="both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D’après le titre de l’article</w:t>
      </w:r>
      <w:r w:rsidR="005D5831" w:rsidRPr="009863C7">
        <w:rPr>
          <w:rFonts w:ascii="Calibri Light" w:hAnsi="Calibri Light"/>
          <w:sz w:val="24"/>
          <w:szCs w:val="24"/>
          <w:lang w:val="fr-FR"/>
        </w:rPr>
        <w:t xml:space="preserve">, de quoi pourrait-il </w:t>
      </w:r>
      <w:r w:rsidR="003B53BE" w:rsidRPr="009863C7">
        <w:rPr>
          <w:rFonts w:ascii="Calibri Light" w:hAnsi="Calibri Light"/>
          <w:sz w:val="24"/>
          <w:szCs w:val="24"/>
          <w:lang w:val="fr-FR"/>
        </w:rPr>
        <w:t>s’agir</w:t>
      </w:r>
      <w:r w:rsidR="003B7D82">
        <w:rPr>
          <w:rFonts w:ascii="Calibri Light" w:hAnsi="Calibri Light"/>
          <w:sz w:val="24"/>
          <w:szCs w:val="24"/>
          <w:lang w:val="fr-FR"/>
        </w:rPr>
        <w:t xml:space="preserve"> </w:t>
      </w:r>
      <w:r w:rsidR="003B53BE" w:rsidRPr="009863C7">
        <w:rPr>
          <w:rFonts w:ascii="Calibri Light" w:hAnsi="Calibri Light"/>
          <w:sz w:val="24"/>
          <w:szCs w:val="24"/>
          <w:lang w:val="fr-FR"/>
        </w:rPr>
        <w:t>dans le texte </w:t>
      </w:r>
      <w:r w:rsidR="005D5831" w:rsidRPr="009863C7">
        <w:rPr>
          <w:rFonts w:ascii="Calibri Light" w:hAnsi="Calibri Light"/>
          <w:sz w:val="24"/>
          <w:szCs w:val="24"/>
          <w:lang w:val="fr-FR"/>
        </w:rPr>
        <w:t>?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3B7D82" w:rsidRPr="003B7D82" w:rsidTr="00122404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E63E3C" w:rsidRPr="003B7D82" w:rsidRDefault="00E63E3C" w:rsidP="00E63E3C">
            <w:pPr>
              <w:jc w:val="both"/>
              <w:rPr>
                <w:rFonts w:ascii="Calibri Light" w:hAnsi="Calibri Light"/>
                <w:i/>
                <w:color w:val="D34817" w:themeColor="accent1"/>
                <w:kern w:val="36"/>
                <w:sz w:val="24"/>
                <w:szCs w:val="24"/>
                <w:lang w:val="fr-FR"/>
              </w:rPr>
            </w:pPr>
          </w:p>
        </w:tc>
      </w:tr>
    </w:tbl>
    <w:p w:rsidR="00E63E3C" w:rsidRPr="009863C7" w:rsidRDefault="003B7D82" w:rsidP="00E63E3C">
      <w:pPr>
        <w:pStyle w:val="Paragraphedeliste"/>
        <w:numPr>
          <w:ilvl w:val="0"/>
          <w:numId w:val="11"/>
        </w:numPr>
        <w:jc w:val="both"/>
        <w:rPr>
          <w:rFonts w:ascii="Calibri Light" w:hAnsi="Calibri Light"/>
          <w:sz w:val="24"/>
          <w:szCs w:val="24"/>
          <w:lang w:val="fr-FR"/>
        </w:rPr>
      </w:pPr>
      <w:r>
        <w:rPr>
          <w:rFonts w:ascii="Calibri Light" w:hAnsi="Calibri Light"/>
          <w:sz w:val="24"/>
          <w:szCs w:val="24"/>
          <w:lang w:val="fr-CA"/>
        </w:rPr>
        <w:t xml:space="preserve">À </w:t>
      </w:r>
      <w:r w:rsidRPr="009863C7">
        <w:rPr>
          <w:rFonts w:ascii="Calibri Light" w:hAnsi="Calibri Light"/>
          <w:sz w:val="24"/>
          <w:szCs w:val="24"/>
          <w:lang w:val="fr-FR"/>
        </w:rPr>
        <w:t>quels</w:t>
      </w:r>
      <w:r w:rsidR="003B53BE" w:rsidRPr="009863C7">
        <w:rPr>
          <w:rFonts w:ascii="Calibri Light" w:hAnsi="Calibri Light"/>
          <w:sz w:val="24"/>
          <w:szCs w:val="24"/>
          <w:lang w:val="fr-FR"/>
        </w:rPr>
        <w:t xml:space="preserve"> mots ou groupes de mots </w:t>
      </w:r>
      <w:r>
        <w:rPr>
          <w:rFonts w:ascii="Calibri Light" w:hAnsi="Calibri Light"/>
          <w:sz w:val="24"/>
          <w:szCs w:val="24"/>
          <w:lang w:val="fr-FR"/>
        </w:rPr>
        <w:t>pensez-vous en regardant le titre de l’article</w:t>
      </w:r>
      <w:r w:rsidR="003B53BE" w:rsidRPr="009863C7">
        <w:rPr>
          <w:rFonts w:ascii="Calibri Light" w:hAnsi="Calibri Light"/>
          <w:sz w:val="24"/>
          <w:szCs w:val="24"/>
          <w:lang w:val="fr-FR"/>
        </w:rPr>
        <w:t> ?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E63E3C" w:rsidRPr="003B7D82" w:rsidTr="00122404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E63E3C" w:rsidRPr="009863C7" w:rsidRDefault="00E63E3C" w:rsidP="00122404">
            <w:pPr>
              <w:spacing w:before="120"/>
              <w:jc w:val="both"/>
              <w:rPr>
                <w:rFonts w:ascii="Calibri Light" w:eastAsiaTheme="minorEastAsia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E63E3C" w:rsidRPr="009863C7" w:rsidRDefault="00E63E3C" w:rsidP="00E63E3C">
      <w:pPr>
        <w:tabs>
          <w:tab w:val="left" w:pos="2437"/>
        </w:tabs>
        <w:spacing w:before="0" w:line="240" w:lineRule="auto"/>
        <w:jc w:val="both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ab/>
      </w:r>
    </w:p>
    <w:p w:rsidR="00D74599" w:rsidRPr="003B7D82" w:rsidRDefault="00D74599" w:rsidP="00DB6412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>ComprÉhension globale</w:t>
      </w:r>
    </w:p>
    <w:p w:rsidR="00DB6412" w:rsidRPr="009863C7" w:rsidRDefault="00DB6412" w:rsidP="00EB09CC">
      <w:pPr>
        <w:rPr>
          <w:rFonts w:ascii="Calibri Light" w:eastAsia="Times New Roman" w:hAnsi="Calibri Light"/>
          <w:b/>
          <w:kern w:val="36"/>
          <w:sz w:val="24"/>
          <w:szCs w:val="24"/>
          <w:lang w:val="fr-FR" w:eastAsia="fr-CA"/>
        </w:rPr>
      </w:pPr>
      <w:r w:rsidRPr="009863C7">
        <w:rPr>
          <w:rFonts w:ascii="Calibri Light" w:eastAsia="Times New Roman" w:hAnsi="Calibri Light"/>
          <w:b/>
          <w:kern w:val="36"/>
          <w:sz w:val="24"/>
          <w:szCs w:val="24"/>
          <w:lang w:val="fr-FR" w:eastAsia="fr-CA"/>
        </w:rPr>
        <w:t>Parcourez le texte.</w:t>
      </w:r>
    </w:p>
    <w:p w:rsidR="00DB6412" w:rsidRPr="009863C7" w:rsidRDefault="00DB6412" w:rsidP="00DB6412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ActivitÉ 2 : sujets abordÉs</w:t>
      </w:r>
    </w:p>
    <w:p w:rsidR="00C5331B" w:rsidRPr="009863C7" w:rsidRDefault="003B53BE" w:rsidP="005E1E4D">
      <w:pPr>
        <w:pStyle w:val="Paragraphedeliste"/>
        <w:numPr>
          <w:ilvl w:val="0"/>
          <w:numId w:val="13"/>
        </w:numPr>
        <w:jc w:val="both"/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</w:pPr>
      <w:r w:rsidRPr="009863C7">
        <w:rPr>
          <w:rFonts w:ascii="Calibri Light" w:hAnsi="Calibri Light"/>
          <w:sz w:val="24"/>
          <w:szCs w:val="24"/>
          <w:lang w:val="fr-CA"/>
        </w:rPr>
        <w:t>Quels termes</w:t>
      </w:r>
      <w:r w:rsidR="00C5331B" w:rsidRPr="009863C7">
        <w:rPr>
          <w:rFonts w:ascii="Calibri Light" w:hAnsi="Calibri Light"/>
          <w:sz w:val="24"/>
          <w:szCs w:val="24"/>
          <w:lang w:val="fr-CA"/>
        </w:rPr>
        <w:t xml:space="preserve"> sp</w:t>
      </w:r>
      <w:r w:rsidR="00C5331B" w:rsidRPr="009863C7">
        <w:rPr>
          <w:rFonts w:ascii="Calibri Light" w:hAnsi="Calibri Light" w:cs="Segoe UI"/>
          <w:sz w:val="24"/>
          <w:szCs w:val="24"/>
          <w:lang w:val="fr-CA"/>
        </w:rPr>
        <w:t>é</w:t>
      </w:r>
      <w:r w:rsidR="00C5331B" w:rsidRPr="009863C7">
        <w:rPr>
          <w:rFonts w:ascii="Calibri Light" w:hAnsi="Calibri Light"/>
          <w:sz w:val="24"/>
          <w:szCs w:val="24"/>
          <w:lang w:val="fr-CA"/>
        </w:rPr>
        <w:t>cifiques,</w:t>
      </w:r>
      <w:r w:rsidRPr="009863C7">
        <w:rPr>
          <w:rFonts w:ascii="Calibri Light" w:hAnsi="Calibri Light"/>
          <w:sz w:val="24"/>
          <w:szCs w:val="24"/>
          <w:lang w:val="fr-CA"/>
        </w:rPr>
        <w:t xml:space="preserve"> outre ceux que vous avez listés </w:t>
      </w:r>
      <w:r w:rsidR="00C5331B" w:rsidRPr="009863C7">
        <w:rPr>
          <w:rFonts w:ascii="Calibri Light" w:hAnsi="Calibri Light"/>
          <w:sz w:val="24"/>
          <w:szCs w:val="24"/>
          <w:lang w:val="fr-CA"/>
        </w:rPr>
        <w:t xml:space="preserve">en 1.b, </w:t>
      </w:r>
      <w:r w:rsidR="005E1E4D">
        <w:rPr>
          <w:rFonts w:ascii="Calibri Light" w:hAnsi="Calibri Light"/>
          <w:sz w:val="24"/>
          <w:szCs w:val="24"/>
          <w:lang w:val="fr-CA"/>
        </w:rPr>
        <w:t>relevez-vous dans le</w:t>
      </w:r>
      <w:r w:rsidRPr="009863C7">
        <w:rPr>
          <w:rFonts w:ascii="Calibri Light" w:hAnsi="Calibri Light"/>
          <w:sz w:val="24"/>
          <w:szCs w:val="24"/>
          <w:lang w:val="fr-CA"/>
        </w:rPr>
        <w:t xml:space="preserve"> texte ?</w:t>
      </w:r>
      <w:r w:rsidR="005E1E4D" w:rsidRPr="009863C7"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  <w:t xml:space="preserve"> 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C5331B" w:rsidRPr="003B7D82" w:rsidTr="00E10235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C5331B" w:rsidRPr="009863C7" w:rsidRDefault="00C5331B" w:rsidP="00E10235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3B53BE" w:rsidRPr="009863C7" w:rsidRDefault="003B53BE" w:rsidP="00C5331B">
      <w:pPr>
        <w:ind w:left="360"/>
        <w:jc w:val="both"/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</w:pPr>
    </w:p>
    <w:p w:rsidR="003B53BE" w:rsidRPr="009863C7" w:rsidRDefault="00C5331B" w:rsidP="003B53BE">
      <w:pPr>
        <w:pStyle w:val="Paragraphedeliste"/>
        <w:numPr>
          <w:ilvl w:val="0"/>
          <w:numId w:val="13"/>
        </w:numPr>
        <w:jc w:val="both"/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</w:pPr>
      <w:r w:rsidRPr="009863C7">
        <w:rPr>
          <w:rFonts w:ascii="Calibri Light" w:hAnsi="Calibri Light"/>
          <w:sz w:val="24"/>
          <w:szCs w:val="24"/>
          <w:lang w:val="fr-CA"/>
        </w:rPr>
        <w:t>.</w:t>
      </w:r>
      <w:r w:rsidR="00B23338">
        <w:rPr>
          <w:rFonts w:ascii="Calibri Light" w:hAnsi="Calibri Light"/>
          <w:sz w:val="24"/>
          <w:szCs w:val="24"/>
          <w:lang w:val="fr-CA"/>
        </w:rPr>
        <w:t xml:space="preserve"> En quoi ces termes </w:t>
      </w:r>
      <w:r w:rsidR="0068248F">
        <w:rPr>
          <w:rFonts w:ascii="Calibri Light" w:hAnsi="Calibri Light"/>
          <w:sz w:val="24"/>
          <w:szCs w:val="24"/>
          <w:lang w:val="fr-CA"/>
        </w:rPr>
        <w:t>ont-ils</w:t>
      </w:r>
      <w:r w:rsidR="00B23338">
        <w:rPr>
          <w:rFonts w:ascii="Calibri Light" w:hAnsi="Calibri Light"/>
          <w:sz w:val="24"/>
          <w:szCs w:val="24"/>
          <w:lang w:val="fr-CA"/>
        </w:rPr>
        <w:t xml:space="preserve"> un lien avec la comptabilité ?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3B53BE" w:rsidRPr="003B7D82" w:rsidTr="00E10235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E10235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3B53BE" w:rsidRPr="009863C7" w:rsidRDefault="003B53BE" w:rsidP="003B53BE">
      <w:pPr>
        <w:pStyle w:val="Paragraphedeliste"/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</w:pPr>
    </w:p>
    <w:p w:rsidR="00DB6412" w:rsidRPr="009863C7" w:rsidRDefault="003B53BE" w:rsidP="009703A8">
      <w:pPr>
        <w:pStyle w:val="Paragraphedeliste"/>
        <w:numPr>
          <w:ilvl w:val="0"/>
          <w:numId w:val="13"/>
        </w:numPr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</w:pPr>
      <w:r w:rsidRPr="009863C7"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  <w:lastRenderedPageBreak/>
        <w:t>Pr</w:t>
      </w:r>
      <w:r w:rsidRPr="009863C7">
        <w:rPr>
          <w:rFonts w:ascii="Calibri Light" w:eastAsia="Times New Roman" w:hAnsi="Calibri Light" w:cs="Segoe UI"/>
          <w:kern w:val="36"/>
          <w:sz w:val="24"/>
          <w:szCs w:val="24"/>
          <w:lang w:val="fr-FR" w:eastAsia="fr-CA"/>
        </w:rPr>
        <w:t>é</w:t>
      </w:r>
      <w:r w:rsidRPr="009863C7"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  <w:t>cisez l’id</w:t>
      </w:r>
      <w:r w:rsidRPr="009863C7">
        <w:rPr>
          <w:rFonts w:ascii="Calibri Light" w:eastAsia="Times New Roman" w:hAnsi="Calibri Light" w:cs="Segoe UI"/>
          <w:kern w:val="36"/>
          <w:sz w:val="24"/>
          <w:szCs w:val="24"/>
          <w:lang w:val="fr-FR" w:eastAsia="fr-CA"/>
        </w:rPr>
        <w:t>é</w:t>
      </w:r>
      <w:r w:rsidRPr="009863C7">
        <w:rPr>
          <w:rFonts w:ascii="Calibri Light" w:eastAsia="Times New Roman" w:hAnsi="Calibri Light"/>
          <w:kern w:val="36"/>
          <w:sz w:val="24"/>
          <w:szCs w:val="24"/>
          <w:lang w:val="fr-FR" w:eastAsia="fr-CA"/>
        </w:rPr>
        <w:t xml:space="preserve">e principale de chaque section du texte. 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66"/>
      </w:tblGrid>
      <w:tr w:rsidR="003B53BE" w:rsidRPr="009863C7" w:rsidTr="005E1E4D">
        <w:trPr>
          <w:trHeight w:val="291"/>
        </w:trPr>
        <w:tc>
          <w:tcPr>
            <w:tcW w:w="297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3B53BE">
            <w:pPr>
              <w:spacing w:before="120"/>
              <w:ind w:left="36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Section</w:t>
            </w:r>
          </w:p>
        </w:tc>
        <w:tc>
          <w:tcPr>
            <w:tcW w:w="586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3B53BE">
            <w:pPr>
              <w:spacing w:before="120"/>
              <w:ind w:left="36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Id</w:t>
            </w:r>
            <w:r w:rsidRPr="009863C7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  <w:lang w:val="fr-FR"/>
              </w:rPr>
              <w:t>é</w:t>
            </w: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e principale</w:t>
            </w:r>
          </w:p>
        </w:tc>
      </w:tr>
      <w:tr w:rsidR="003B53BE" w:rsidRPr="009863C7" w:rsidTr="005E1E4D">
        <w:trPr>
          <w:trHeight w:val="288"/>
        </w:trPr>
        <w:tc>
          <w:tcPr>
            <w:tcW w:w="297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5E1E4D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586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5E1E4D">
            <w:pPr>
              <w:spacing w:before="120"/>
              <w:ind w:left="3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3B53BE" w:rsidRPr="009863C7" w:rsidTr="005E1E4D">
        <w:trPr>
          <w:trHeight w:val="288"/>
        </w:trPr>
        <w:tc>
          <w:tcPr>
            <w:tcW w:w="297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5E1E4D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586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5E1E4D">
            <w:pPr>
              <w:spacing w:before="120"/>
              <w:ind w:left="3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3B53BE" w:rsidRPr="009863C7" w:rsidTr="005E1E4D">
        <w:trPr>
          <w:trHeight w:val="288"/>
        </w:trPr>
        <w:tc>
          <w:tcPr>
            <w:tcW w:w="297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5E1E4D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586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B53BE" w:rsidRPr="009863C7" w:rsidRDefault="003B53BE" w:rsidP="005E1E4D">
            <w:pPr>
              <w:spacing w:before="120"/>
              <w:ind w:left="3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5E1E4D" w:rsidRPr="009863C7" w:rsidTr="005E1E4D">
        <w:trPr>
          <w:trHeight w:val="288"/>
        </w:trPr>
        <w:tc>
          <w:tcPr>
            <w:tcW w:w="2972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5E1E4D" w:rsidRPr="009863C7" w:rsidRDefault="005E1E4D" w:rsidP="005E1E4D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5866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5E1E4D" w:rsidRPr="009863C7" w:rsidRDefault="005E1E4D" w:rsidP="005E1E4D">
            <w:pPr>
              <w:spacing w:before="120"/>
              <w:ind w:left="3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5E1E4D" w:rsidRDefault="005E1E4D" w:rsidP="00CF36AE">
      <w:pPr>
        <w:jc w:val="both"/>
        <w:rPr>
          <w:rFonts w:ascii="Calibri Light" w:hAnsi="Calibri Light"/>
          <w:sz w:val="24"/>
          <w:szCs w:val="24"/>
          <w:lang w:val="fr-FR"/>
        </w:rPr>
      </w:pPr>
    </w:p>
    <w:p w:rsidR="005E1E4D" w:rsidRDefault="005E1E4D">
      <w:pPr>
        <w:rPr>
          <w:rFonts w:ascii="Calibri Light" w:hAnsi="Calibri Light"/>
          <w:sz w:val="24"/>
          <w:szCs w:val="24"/>
          <w:lang w:val="fr-FR"/>
        </w:rPr>
      </w:pPr>
      <w:r>
        <w:rPr>
          <w:rFonts w:ascii="Calibri Light" w:hAnsi="Calibri Light"/>
          <w:sz w:val="24"/>
          <w:szCs w:val="24"/>
          <w:lang w:val="fr-FR"/>
        </w:rPr>
        <w:br w:type="page"/>
      </w:r>
    </w:p>
    <w:p w:rsidR="00D74599" w:rsidRPr="003B7D82" w:rsidRDefault="00D74599" w:rsidP="00D74599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lastRenderedPageBreak/>
        <w:t>ÉlÉments langagiers</w:t>
      </w:r>
    </w:p>
    <w:p w:rsidR="004D325F" w:rsidRPr="005E1E4D" w:rsidRDefault="00D74599" w:rsidP="005E1E4D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ActivitÉ 3 : vocabulaire</w:t>
      </w:r>
    </w:p>
    <w:p w:rsidR="00C5331B" w:rsidRPr="005E1E4D" w:rsidRDefault="00245338" w:rsidP="005E1E4D">
      <w:pPr>
        <w:pStyle w:val="Paragraphedeliste"/>
        <w:numPr>
          <w:ilvl w:val="0"/>
          <w:numId w:val="17"/>
        </w:numPr>
        <w:jc w:val="both"/>
        <w:rPr>
          <w:rFonts w:ascii="Calibri Light" w:hAnsi="Calibri Light" w:cs="Segoe UI"/>
          <w:b/>
          <w:sz w:val="24"/>
          <w:szCs w:val="24"/>
          <w:lang w:val="fr-FR"/>
        </w:rPr>
      </w:pPr>
      <w:r w:rsidRPr="005E1E4D">
        <w:rPr>
          <w:rFonts w:ascii="Calibri Light" w:hAnsi="Calibri Light"/>
          <w:b/>
          <w:sz w:val="24"/>
          <w:szCs w:val="24"/>
          <w:lang w:val="fr-FR"/>
        </w:rPr>
        <w:t xml:space="preserve">Relevez les mots et expressions que vous ne connaissez pas et </w:t>
      </w:r>
      <w:r w:rsidR="005E1E4D">
        <w:rPr>
          <w:rFonts w:ascii="Calibri Light" w:hAnsi="Calibri Light"/>
          <w:b/>
          <w:sz w:val="24"/>
          <w:szCs w:val="24"/>
          <w:lang w:val="fr-FR"/>
        </w:rPr>
        <w:t>trouvez</w:t>
      </w:r>
      <w:r w:rsidRPr="005E1E4D">
        <w:rPr>
          <w:rFonts w:ascii="Calibri Light" w:hAnsi="Calibri Light"/>
          <w:b/>
          <w:sz w:val="24"/>
          <w:szCs w:val="24"/>
          <w:lang w:val="fr-FR"/>
        </w:rPr>
        <w:t xml:space="preserve"> leur signification</w:t>
      </w:r>
      <w:r w:rsidR="001870F5" w:rsidRPr="005E1E4D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="00C5331B" w:rsidRPr="005E1E4D">
        <w:rPr>
          <w:rFonts w:ascii="Calibri Light" w:hAnsi="Calibri Light"/>
          <w:b/>
          <w:sz w:val="24"/>
          <w:szCs w:val="24"/>
          <w:lang w:val="fr-FR"/>
        </w:rPr>
        <w:t>dans un dictionnaire</w:t>
      </w:r>
      <w:r w:rsidR="005E1E4D">
        <w:rPr>
          <w:rFonts w:ascii="Calibri Light" w:hAnsi="Calibri Light"/>
          <w:b/>
          <w:sz w:val="24"/>
          <w:szCs w:val="24"/>
          <w:lang w:val="fr-FR"/>
        </w:rPr>
        <w:t>.</w:t>
      </w:r>
    </w:p>
    <w:tbl>
      <w:tblPr>
        <w:tblStyle w:val="Grilledutableau"/>
        <w:tblW w:w="878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405"/>
        <w:gridCol w:w="6379"/>
      </w:tblGrid>
      <w:tr w:rsidR="005E1E4D" w:rsidRPr="005E1E4D" w:rsidTr="005E1E4D">
        <w:tc>
          <w:tcPr>
            <w:tcW w:w="2405" w:type="dxa"/>
            <w:vAlign w:val="center"/>
          </w:tcPr>
          <w:p w:rsidR="00245338" w:rsidRPr="005E1E4D" w:rsidRDefault="00245338" w:rsidP="005E1E4D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5E1E4D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Mot ou expression</w:t>
            </w:r>
          </w:p>
        </w:tc>
        <w:tc>
          <w:tcPr>
            <w:tcW w:w="6379" w:type="dxa"/>
            <w:vAlign w:val="center"/>
          </w:tcPr>
          <w:p w:rsidR="00245338" w:rsidRPr="005E1E4D" w:rsidRDefault="00245338" w:rsidP="005E1E4D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5E1E4D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Signification</w:t>
            </w:r>
          </w:p>
        </w:tc>
      </w:tr>
      <w:tr w:rsidR="00245338" w:rsidTr="005E1E4D">
        <w:tc>
          <w:tcPr>
            <w:tcW w:w="2405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45338" w:rsidTr="005E1E4D">
        <w:tc>
          <w:tcPr>
            <w:tcW w:w="2405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45338" w:rsidTr="005E1E4D">
        <w:tc>
          <w:tcPr>
            <w:tcW w:w="2405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45338" w:rsidTr="005E1E4D">
        <w:tc>
          <w:tcPr>
            <w:tcW w:w="2405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45338" w:rsidTr="005E1E4D">
        <w:tc>
          <w:tcPr>
            <w:tcW w:w="2405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45338" w:rsidTr="005E1E4D">
        <w:tc>
          <w:tcPr>
            <w:tcW w:w="2405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45338" w:rsidTr="005E1E4D">
        <w:tc>
          <w:tcPr>
            <w:tcW w:w="2405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</w:tcPr>
          <w:p w:rsidR="00245338" w:rsidRPr="00DB71CF" w:rsidRDefault="00245338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F849A0" w:rsidTr="005E1E4D">
        <w:tc>
          <w:tcPr>
            <w:tcW w:w="2405" w:type="dxa"/>
          </w:tcPr>
          <w:p w:rsidR="00F849A0" w:rsidRPr="00DB71CF" w:rsidRDefault="00F849A0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6379" w:type="dxa"/>
          </w:tcPr>
          <w:p w:rsidR="00F849A0" w:rsidRPr="00DB71CF" w:rsidRDefault="00F849A0" w:rsidP="00A7411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F849A0" w:rsidRPr="005E1E4D" w:rsidRDefault="00F849A0" w:rsidP="005E1E4D">
      <w:pPr>
        <w:jc w:val="both"/>
        <w:rPr>
          <w:rFonts w:ascii="Calibri Light" w:hAnsi="Calibri Light"/>
          <w:b/>
          <w:sz w:val="24"/>
          <w:szCs w:val="24"/>
          <w:lang w:val="fr-FR"/>
        </w:rPr>
      </w:pPr>
    </w:p>
    <w:p w:rsidR="008E1E25" w:rsidRPr="005E1E4D" w:rsidRDefault="00C20872" w:rsidP="005E1E4D">
      <w:pPr>
        <w:pStyle w:val="Paragraphedeliste"/>
        <w:numPr>
          <w:ilvl w:val="0"/>
          <w:numId w:val="17"/>
        </w:numPr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5E1E4D">
        <w:rPr>
          <w:rFonts w:ascii="Calibri Light" w:hAnsi="Calibri Light"/>
          <w:b/>
          <w:sz w:val="24"/>
          <w:szCs w:val="24"/>
          <w:lang w:val="fr-FR"/>
        </w:rPr>
        <w:t>Reformulez</w:t>
      </w:r>
      <w:r w:rsidR="002345C6" w:rsidRPr="005E1E4D">
        <w:rPr>
          <w:rFonts w:ascii="Calibri Light" w:hAnsi="Calibri Light"/>
          <w:b/>
          <w:sz w:val="24"/>
          <w:szCs w:val="24"/>
          <w:lang w:val="fr-FR"/>
        </w:rPr>
        <w:t xml:space="preserve"> les phrases qui contiennent ces mots et expressions avec l</w:t>
      </w:r>
      <w:r w:rsidR="00F849A0" w:rsidRPr="005E1E4D">
        <w:rPr>
          <w:rFonts w:ascii="Calibri Light" w:hAnsi="Calibri Light"/>
          <w:b/>
          <w:sz w:val="24"/>
          <w:szCs w:val="24"/>
          <w:lang w:val="fr-FR"/>
        </w:rPr>
        <w:t>eur synonyme.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310"/>
        <w:gridCol w:w="4320"/>
      </w:tblGrid>
      <w:tr w:rsidR="005E1E4D" w:rsidRPr="005E1E4D" w:rsidTr="005E1E4D">
        <w:tc>
          <w:tcPr>
            <w:tcW w:w="4390" w:type="dxa"/>
            <w:vAlign w:val="center"/>
          </w:tcPr>
          <w:p w:rsidR="00F849A0" w:rsidRPr="005E1E4D" w:rsidRDefault="00B35059" w:rsidP="005E1E4D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5E1E4D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Les phrases</w:t>
            </w:r>
          </w:p>
        </w:tc>
        <w:tc>
          <w:tcPr>
            <w:tcW w:w="4390" w:type="dxa"/>
            <w:vAlign w:val="center"/>
          </w:tcPr>
          <w:p w:rsidR="005E1E4D" w:rsidRPr="005E1E4D" w:rsidRDefault="00B35059" w:rsidP="005E1E4D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5E1E4D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Ph</w:t>
            </w:r>
            <w:r w:rsidR="005E1E4D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rases reformulées avec un synonyme</w:t>
            </w:r>
          </w:p>
        </w:tc>
      </w:tr>
      <w:tr w:rsidR="00F849A0" w:rsidRPr="005E1E4D" w:rsidTr="005E1E4D">
        <w:tc>
          <w:tcPr>
            <w:tcW w:w="4390" w:type="dxa"/>
          </w:tcPr>
          <w:p w:rsidR="00F849A0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390" w:type="dxa"/>
          </w:tcPr>
          <w:p w:rsidR="00F849A0" w:rsidRPr="005E1E4D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F849A0" w:rsidRPr="005E1E4D" w:rsidTr="005E1E4D">
        <w:tc>
          <w:tcPr>
            <w:tcW w:w="4390" w:type="dxa"/>
          </w:tcPr>
          <w:p w:rsidR="00F849A0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390" w:type="dxa"/>
          </w:tcPr>
          <w:p w:rsidR="00F849A0" w:rsidRPr="005E1E4D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F849A0" w:rsidRPr="005E1E4D" w:rsidTr="005E1E4D">
        <w:tc>
          <w:tcPr>
            <w:tcW w:w="4390" w:type="dxa"/>
          </w:tcPr>
          <w:p w:rsidR="00F849A0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390" w:type="dxa"/>
          </w:tcPr>
          <w:p w:rsidR="00F849A0" w:rsidRPr="005E1E4D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F849A0" w:rsidRPr="005E1E4D" w:rsidTr="005E1E4D">
        <w:tc>
          <w:tcPr>
            <w:tcW w:w="4390" w:type="dxa"/>
          </w:tcPr>
          <w:p w:rsidR="00F849A0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390" w:type="dxa"/>
          </w:tcPr>
          <w:p w:rsidR="00F849A0" w:rsidRPr="005E1E4D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F849A0" w:rsidRPr="005E1E4D" w:rsidTr="005E1E4D">
        <w:tc>
          <w:tcPr>
            <w:tcW w:w="4390" w:type="dxa"/>
          </w:tcPr>
          <w:p w:rsidR="00F849A0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4390" w:type="dxa"/>
          </w:tcPr>
          <w:p w:rsidR="00F849A0" w:rsidRPr="005E1E4D" w:rsidRDefault="00F849A0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8E1E25" w:rsidRPr="009863C7" w:rsidRDefault="008E1E25" w:rsidP="004F1289">
      <w:pPr>
        <w:jc w:val="both"/>
        <w:rPr>
          <w:rFonts w:ascii="Calibri Light" w:hAnsi="Calibri Light"/>
          <w:sz w:val="24"/>
          <w:szCs w:val="24"/>
          <w:lang w:val="fr-FR"/>
        </w:rPr>
      </w:pPr>
    </w:p>
    <w:p w:rsidR="004D0571" w:rsidRDefault="004D0571">
      <w:pPr>
        <w:rPr>
          <w:rFonts w:ascii="Calibri Light" w:hAnsi="Calibri Light"/>
          <w:sz w:val="24"/>
          <w:szCs w:val="24"/>
          <w:lang w:val="fr-FR"/>
        </w:rPr>
      </w:pPr>
      <w:r>
        <w:rPr>
          <w:rFonts w:ascii="Calibri Light" w:hAnsi="Calibri Light"/>
          <w:sz w:val="24"/>
          <w:szCs w:val="24"/>
          <w:lang w:val="fr-FR"/>
        </w:rPr>
        <w:br w:type="page"/>
      </w:r>
    </w:p>
    <w:p w:rsidR="00877C5D" w:rsidRPr="009863C7" w:rsidRDefault="00877C5D" w:rsidP="004F1289">
      <w:pPr>
        <w:jc w:val="both"/>
        <w:rPr>
          <w:rFonts w:ascii="Calibri Light" w:hAnsi="Calibri Light"/>
          <w:sz w:val="24"/>
          <w:szCs w:val="24"/>
          <w:lang w:val="fr-FR"/>
        </w:rPr>
      </w:pPr>
    </w:p>
    <w:p w:rsidR="00EB09CC" w:rsidRPr="009863C7" w:rsidRDefault="00D74599" w:rsidP="00455E14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ActivitÉ</w:t>
      </w:r>
      <w:r w:rsidR="008D7E72" w:rsidRPr="009863C7">
        <w:rPr>
          <w:rFonts w:ascii="Calibri Light" w:hAnsi="Calibri Light"/>
          <w:sz w:val="24"/>
          <w:szCs w:val="24"/>
          <w:lang w:val="fr-FR"/>
        </w:rPr>
        <w:t> </w:t>
      </w:r>
      <w:r w:rsidRPr="009863C7">
        <w:rPr>
          <w:rFonts w:ascii="Calibri Light" w:hAnsi="Calibri Light"/>
          <w:sz w:val="24"/>
          <w:szCs w:val="24"/>
          <w:lang w:val="fr-FR"/>
        </w:rPr>
        <w:t>4</w:t>
      </w:r>
      <w:r w:rsidR="008D7E72" w:rsidRPr="009863C7">
        <w:rPr>
          <w:rFonts w:ascii="Calibri Light" w:hAnsi="Calibri Light"/>
          <w:sz w:val="24"/>
          <w:szCs w:val="24"/>
          <w:lang w:val="fr-FR"/>
        </w:rPr>
        <w:t> </w:t>
      </w:r>
      <w:r w:rsidRPr="009863C7">
        <w:rPr>
          <w:rFonts w:ascii="Calibri Light" w:hAnsi="Calibri Light"/>
          <w:sz w:val="24"/>
          <w:szCs w:val="24"/>
          <w:lang w:val="fr-FR"/>
        </w:rPr>
        <w:t>: grammaire</w:t>
      </w:r>
    </w:p>
    <w:p w:rsidR="00C20872" w:rsidRPr="00C76010" w:rsidRDefault="00877C5D" w:rsidP="00C76010">
      <w:pPr>
        <w:pStyle w:val="Paragraphedeliste"/>
        <w:numPr>
          <w:ilvl w:val="0"/>
          <w:numId w:val="19"/>
        </w:num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C76010">
        <w:rPr>
          <w:rFonts w:ascii="Calibri Light" w:hAnsi="Calibri Light"/>
          <w:b/>
          <w:sz w:val="24"/>
          <w:szCs w:val="24"/>
          <w:lang w:val="fr-FR"/>
        </w:rPr>
        <w:t>Relevez les différents marqueurs de cause mentionnés dans le texte. Inscrivez dans le tableau ci-dessous la cause et la conséquence reliées par ce marqueur.</w:t>
      </w:r>
    </w:p>
    <w:p w:rsidR="00877C5D" w:rsidRPr="009863C7" w:rsidRDefault="00877C5D" w:rsidP="00640308">
      <w:pPr>
        <w:tabs>
          <w:tab w:val="left" w:pos="1699"/>
        </w:tabs>
        <w:spacing w:before="120" w:after="0"/>
        <w:rPr>
          <w:rFonts w:ascii="Calibri Light" w:hAnsi="Calibri Light"/>
          <w:b/>
          <w:sz w:val="24"/>
          <w:szCs w:val="24"/>
          <w:lang w:val="fr-FR"/>
        </w:rPr>
      </w:pPr>
    </w:p>
    <w:tbl>
      <w:tblPr>
        <w:tblStyle w:val="Grilledutableau"/>
        <w:tblW w:w="8506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124"/>
      </w:tblGrid>
      <w:tr w:rsidR="00877C5D" w:rsidRPr="009863C7" w:rsidTr="005E1E4D">
        <w:trPr>
          <w:trHeight w:val="620"/>
          <w:jc w:val="center"/>
        </w:trPr>
        <w:tc>
          <w:tcPr>
            <w:tcW w:w="325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9863C7" w:rsidRDefault="00877C5D" w:rsidP="00877C5D">
            <w:pPr>
              <w:spacing w:before="12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Conséquence</w:t>
            </w:r>
          </w:p>
        </w:tc>
        <w:tc>
          <w:tcPr>
            <w:tcW w:w="212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9863C7" w:rsidRDefault="00877C5D" w:rsidP="00877C5D">
            <w:pPr>
              <w:spacing w:before="12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Marqueur de cause</w:t>
            </w:r>
          </w:p>
        </w:tc>
        <w:tc>
          <w:tcPr>
            <w:tcW w:w="312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9863C7" w:rsidRDefault="00877C5D" w:rsidP="00877C5D">
            <w:pPr>
              <w:spacing w:before="12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Cause</w:t>
            </w:r>
          </w:p>
        </w:tc>
      </w:tr>
      <w:tr w:rsidR="00877C5D" w:rsidRPr="005E1E4D" w:rsidTr="005E1E4D">
        <w:trPr>
          <w:trHeight w:val="620"/>
          <w:jc w:val="center"/>
        </w:trPr>
        <w:tc>
          <w:tcPr>
            <w:tcW w:w="325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5E1E4D" w:rsidRDefault="005E1E4D" w:rsidP="0010146A">
            <w:pPr>
              <w:jc w:val="both"/>
              <w:rPr>
                <w:rFonts w:ascii="Calibri Light" w:hAnsi="Calibri Light"/>
                <w:i/>
                <w:sz w:val="24"/>
                <w:szCs w:val="24"/>
                <w:lang w:val="fr-FR"/>
              </w:rPr>
            </w:pPr>
            <w:r>
              <w:rPr>
                <w:rFonts w:ascii="Calibri Light" w:hAnsi="Calibri Light"/>
                <w:i/>
                <w:sz w:val="24"/>
                <w:szCs w:val="24"/>
                <w:lang w:val="fr-FR"/>
              </w:rPr>
              <w:t>Ex.: De nouvelles mesures ont été mises en place</w:t>
            </w:r>
          </w:p>
        </w:tc>
        <w:tc>
          <w:tcPr>
            <w:tcW w:w="212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5E1E4D" w:rsidRDefault="005E1E4D" w:rsidP="0010146A">
            <w:pPr>
              <w:jc w:val="both"/>
              <w:rPr>
                <w:rFonts w:ascii="Calibri Light" w:hAnsi="Calibri Light"/>
                <w:i/>
                <w:sz w:val="24"/>
                <w:szCs w:val="24"/>
                <w:lang w:val="fr-FR"/>
              </w:rPr>
            </w:pPr>
            <w:r w:rsidRPr="005E1E4D">
              <w:rPr>
                <w:rFonts w:ascii="Calibri Light" w:hAnsi="Calibri Light"/>
                <w:i/>
                <w:sz w:val="24"/>
                <w:szCs w:val="24"/>
                <w:lang w:val="fr-FR"/>
              </w:rPr>
              <w:t>suite à</w:t>
            </w:r>
          </w:p>
        </w:tc>
        <w:tc>
          <w:tcPr>
            <w:tcW w:w="312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5E1E4D" w:rsidRDefault="005E1E4D" w:rsidP="0010146A">
            <w:pPr>
              <w:jc w:val="both"/>
              <w:rPr>
                <w:rFonts w:ascii="Calibri Light" w:hAnsi="Calibri Light"/>
                <w:i/>
                <w:sz w:val="24"/>
                <w:szCs w:val="24"/>
                <w:lang w:val="fr-FR"/>
              </w:rPr>
            </w:pPr>
            <w:r w:rsidRPr="005E1E4D">
              <w:rPr>
                <w:rFonts w:ascii="Calibri Light" w:hAnsi="Calibri Light"/>
                <w:i/>
                <w:sz w:val="24"/>
                <w:szCs w:val="24"/>
                <w:lang w:val="fr-FR"/>
              </w:rPr>
              <w:t>l’entrée en vigueur de la nouvelle loi.</w:t>
            </w:r>
          </w:p>
        </w:tc>
      </w:tr>
      <w:tr w:rsidR="00877C5D" w:rsidRPr="005E1E4D" w:rsidTr="005E1E4D">
        <w:trPr>
          <w:trHeight w:val="620"/>
          <w:jc w:val="center"/>
        </w:trPr>
        <w:tc>
          <w:tcPr>
            <w:tcW w:w="325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Default="00877C5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5E1E4D" w:rsidRDefault="00877C5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2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5E1E4D" w:rsidRDefault="00877C5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877C5D" w:rsidRPr="005E1E4D" w:rsidTr="005E1E4D">
        <w:trPr>
          <w:trHeight w:val="620"/>
          <w:jc w:val="center"/>
        </w:trPr>
        <w:tc>
          <w:tcPr>
            <w:tcW w:w="325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Default="00877C5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5E1E4D" w:rsidRDefault="00877C5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2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5E1E4D" w:rsidRDefault="00877C5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5E1E4D" w:rsidRPr="005E1E4D" w:rsidTr="005E1E4D">
        <w:trPr>
          <w:trHeight w:val="620"/>
          <w:jc w:val="center"/>
        </w:trPr>
        <w:tc>
          <w:tcPr>
            <w:tcW w:w="3256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24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5E1E4D" w:rsidRPr="005E1E4D" w:rsidRDefault="005E1E4D" w:rsidP="005E1E4D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877C5D" w:rsidRPr="009863C7" w:rsidRDefault="00877C5D" w:rsidP="00640308">
      <w:pPr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  <w:lang w:val="fr-FR"/>
        </w:rPr>
      </w:pPr>
    </w:p>
    <w:p w:rsidR="00581AAE" w:rsidRPr="00C76010" w:rsidRDefault="00877C5D" w:rsidP="00C76010">
      <w:pPr>
        <w:pStyle w:val="Paragraphedeliste"/>
        <w:numPr>
          <w:ilvl w:val="0"/>
          <w:numId w:val="19"/>
        </w:numPr>
        <w:tabs>
          <w:tab w:val="left" w:pos="1699"/>
        </w:tabs>
        <w:spacing w:before="120" w:after="0"/>
        <w:jc w:val="both"/>
        <w:rPr>
          <w:rFonts w:ascii="Calibri Light" w:hAnsi="Calibri Light" w:cs="Segoe UI"/>
          <w:b/>
          <w:sz w:val="24"/>
          <w:szCs w:val="24"/>
          <w:lang w:val="fr-FR"/>
        </w:rPr>
      </w:pPr>
      <w:r w:rsidRPr="00C76010">
        <w:rPr>
          <w:rFonts w:ascii="Calibri Light" w:hAnsi="Calibri Light" w:cs="Segoe UI"/>
          <w:b/>
          <w:sz w:val="24"/>
          <w:szCs w:val="24"/>
          <w:lang w:val="fr-FR"/>
        </w:rPr>
        <w:t>Dans les énoncés du tableau précédent</w:t>
      </w:r>
      <w:r w:rsidR="006E318A" w:rsidRPr="00C76010">
        <w:rPr>
          <w:rFonts w:ascii="Calibri Light" w:hAnsi="Calibri Light" w:cs="Segoe UI"/>
          <w:b/>
          <w:sz w:val="24"/>
          <w:szCs w:val="24"/>
          <w:lang w:val="fr-FR"/>
        </w:rPr>
        <w:t>, i</w:t>
      </w:r>
      <w:r w:rsidR="00C9661B" w:rsidRPr="00C76010">
        <w:rPr>
          <w:rFonts w:ascii="Calibri Light" w:hAnsi="Calibri Light" w:cs="Segoe UI"/>
          <w:b/>
          <w:sz w:val="24"/>
          <w:szCs w:val="24"/>
          <w:lang w:val="fr-FR"/>
        </w:rPr>
        <w:t>nversez</w:t>
      </w:r>
      <w:r w:rsidRPr="00C76010">
        <w:rPr>
          <w:rFonts w:ascii="Calibri Light" w:hAnsi="Calibri Light" w:cs="Segoe UI"/>
          <w:b/>
          <w:sz w:val="24"/>
          <w:szCs w:val="24"/>
          <w:lang w:val="fr-FR"/>
        </w:rPr>
        <w:t xml:space="preserve"> la relation de cause en une relation de conséquence en utilisant le marqueur approprié.</w:t>
      </w:r>
    </w:p>
    <w:p w:rsidR="00877C5D" w:rsidRPr="009863C7" w:rsidRDefault="00877C5D" w:rsidP="00877C5D">
      <w:pPr>
        <w:tabs>
          <w:tab w:val="left" w:pos="1699"/>
        </w:tabs>
        <w:spacing w:before="120" w:after="0"/>
        <w:jc w:val="both"/>
        <w:rPr>
          <w:rFonts w:ascii="Calibri Light" w:hAnsi="Calibri Light" w:cs="Segoe UI"/>
          <w:b/>
          <w:sz w:val="24"/>
          <w:szCs w:val="24"/>
          <w:lang w:val="fr-FR"/>
        </w:rPr>
      </w:pPr>
    </w:p>
    <w:tbl>
      <w:tblPr>
        <w:tblStyle w:val="Grilledutableau"/>
        <w:tblW w:w="8364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877C5D" w:rsidRPr="009863C7" w:rsidTr="005E1E4D">
        <w:trPr>
          <w:trHeight w:val="620"/>
          <w:jc w:val="center"/>
        </w:trPr>
        <w:tc>
          <w:tcPr>
            <w:tcW w:w="836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9863C7" w:rsidRDefault="00C9661B" w:rsidP="0010146A">
            <w:pPr>
              <w:spacing w:before="12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Expression de la c</w:t>
            </w:r>
            <w:r w:rsidR="00877C5D"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onséquence</w:t>
            </w:r>
          </w:p>
        </w:tc>
      </w:tr>
      <w:tr w:rsidR="00877C5D" w:rsidRPr="005E1E4D" w:rsidTr="005E1E4D">
        <w:trPr>
          <w:trHeight w:val="620"/>
          <w:jc w:val="center"/>
        </w:trPr>
        <w:tc>
          <w:tcPr>
            <w:tcW w:w="836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5E1E4D" w:rsidRDefault="005E1E4D" w:rsidP="0010146A">
            <w:pPr>
              <w:jc w:val="both"/>
              <w:rPr>
                <w:rFonts w:ascii="Calibri Light" w:hAnsi="Calibri Light"/>
                <w:i/>
                <w:sz w:val="24"/>
                <w:szCs w:val="24"/>
                <w:lang w:val="fr-FR"/>
              </w:rPr>
            </w:pPr>
            <w:r w:rsidRPr="005E1E4D">
              <w:rPr>
                <w:rFonts w:ascii="Calibri Light" w:hAnsi="Calibri Light"/>
                <w:i/>
                <w:sz w:val="24"/>
                <w:szCs w:val="24"/>
                <w:lang w:val="fr-FR"/>
              </w:rPr>
              <w:t xml:space="preserve">Ex. </w:t>
            </w:r>
            <w:r>
              <w:rPr>
                <w:rFonts w:ascii="Calibri Light" w:hAnsi="Calibri Light"/>
                <w:i/>
                <w:sz w:val="24"/>
                <w:szCs w:val="24"/>
                <w:lang w:val="fr-FR"/>
              </w:rPr>
              <w:t>L’entrée en vigueur de la nouvelle loi a eu pour conséquence la mise en place de nouvelles mesures.</w:t>
            </w:r>
          </w:p>
        </w:tc>
      </w:tr>
      <w:tr w:rsidR="00877C5D" w:rsidRPr="005E1E4D" w:rsidTr="005E1E4D">
        <w:trPr>
          <w:trHeight w:val="620"/>
          <w:jc w:val="center"/>
        </w:trPr>
        <w:tc>
          <w:tcPr>
            <w:tcW w:w="836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Default="00877C5D" w:rsidP="005E1E4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5E1E4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877C5D" w:rsidRPr="005E1E4D" w:rsidTr="005E1E4D">
        <w:trPr>
          <w:trHeight w:val="620"/>
          <w:jc w:val="center"/>
        </w:trPr>
        <w:tc>
          <w:tcPr>
            <w:tcW w:w="836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Default="00877C5D" w:rsidP="0010146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10146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5E1E4D" w:rsidRPr="005E1E4D" w:rsidTr="005E1E4D">
        <w:trPr>
          <w:trHeight w:val="620"/>
          <w:jc w:val="center"/>
        </w:trPr>
        <w:tc>
          <w:tcPr>
            <w:tcW w:w="8364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5E1E4D" w:rsidRDefault="005E1E4D" w:rsidP="0010146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5E1E4D" w:rsidRPr="005E1E4D" w:rsidRDefault="005E1E4D" w:rsidP="0010146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5E1E4D" w:rsidRDefault="005E1E4D" w:rsidP="00665B9C">
      <w:pPr>
        <w:jc w:val="both"/>
        <w:rPr>
          <w:rFonts w:ascii="Calibri Light" w:hAnsi="Calibri Light"/>
          <w:b/>
          <w:sz w:val="24"/>
          <w:szCs w:val="24"/>
          <w:lang w:val="fr-FR"/>
        </w:rPr>
      </w:pPr>
    </w:p>
    <w:p w:rsidR="00665B9C" w:rsidRPr="00C76010" w:rsidRDefault="005E1E4D" w:rsidP="00C76010">
      <w:pPr>
        <w:pStyle w:val="Paragraphedeliste"/>
        <w:numPr>
          <w:ilvl w:val="0"/>
          <w:numId w:val="19"/>
        </w:numPr>
        <w:rPr>
          <w:rFonts w:ascii="Calibri Light" w:hAnsi="Calibri Light"/>
          <w:b/>
          <w:sz w:val="24"/>
          <w:szCs w:val="24"/>
          <w:lang w:val="fr-FR"/>
        </w:rPr>
      </w:pPr>
      <w:r w:rsidRPr="00C76010">
        <w:rPr>
          <w:rFonts w:ascii="Calibri Light" w:hAnsi="Calibri Light"/>
          <w:b/>
          <w:sz w:val="24"/>
          <w:szCs w:val="24"/>
          <w:lang w:val="fr-FR"/>
        </w:rPr>
        <w:br w:type="page"/>
      </w:r>
      <w:r w:rsidR="00F148EA" w:rsidRPr="00C76010">
        <w:rPr>
          <w:rFonts w:ascii="Calibri Light" w:hAnsi="Calibri Light"/>
          <w:b/>
          <w:sz w:val="24"/>
          <w:szCs w:val="24"/>
          <w:lang w:val="fr-FR"/>
        </w:rPr>
        <w:lastRenderedPageBreak/>
        <w:t xml:space="preserve">Classez les </w:t>
      </w:r>
      <w:r w:rsidR="00877C5D" w:rsidRPr="00C76010">
        <w:rPr>
          <w:rFonts w:ascii="Calibri Light" w:hAnsi="Calibri Light"/>
          <w:b/>
          <w:sz w:val="24"/>
          <w:szCs w:val="24"/>
          <w:lang w:val="fr-FR"/>
        </w:rPr>
        <w:t xml:space="preserve">autres </w:t>
      </w:r>
      <w:r w:rsidR="00F148EA" w:rsidRPr="00C76010">
        <w:rPr>
          <w:rFonts w:ascii="Calibri Light" w:hAnsi="Calibri Light"/>
          <w:b/>
          <w:sz w:val="24"/>
          <w:szCs w:val="24"/>
          <w:lang w:val="fr-FR"/>
        </w:rPr>
        <w:t>marqueurs</w:t>
      </w:r>
      <w:r w:rsidR="00B90EF5" w:rsidRPr="00C76010">
        <w:rPr>
          <w:rFonts w:ascii="Calibri Light" w:hAnsi="Calibri Light"/>
          <w:b/>
          <w:sz w:val="24"/>
          <w:szCs w:val="24"/>
          <w:lang w:val="fr-FR"/>
        </w:rPr>
        <w:t xml:space="preserve"> de relation</w:t>
      </w:r>
      <w:r w:rsidR="00C9661B" w:rsidRPr="00C76010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="00877C5D" w:rsidRPr="00C76010">
        <w:rPr>
          <w:rFonts w:ascii="Calibri Light" w:hAnsi="Calibri Light"/>
          <w:b/>
          <w:sz w:val="24"/>
          <w:szCs w:val="24"/>
          <w:lang w:val="fr-FR"/>
        </w:rPr>
        <w:t>du texte</w:t>
      </w:r>
      <w:r w:rsidR="00F148EA" w:rsidRPr="00C76010">
        <w:rPr>
          <w:rFonts w:ascii="Calibri Light" w:hAnsi="Calibri Light"/>
          <w:b/>
          <w:sz w:val="24"/>
          <w:szCs w:val="24"/>
          <w:lang w:val="fr-FR"/>
        </w:rPr>
        <w:t xml:space="preserve"> dans le tableau.</w:t>
      </w:r>
    </w:p>
    <w:tbl>
      <w:tblPr>
        <w:tblStyle w:val="Grilledutableau"/>
        <w:tblW w:w="8391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</w:tblGrid>
      <w:tr w:rsidR="00877C5D" w:rsidRPr="009863C7" w:rsidTr="00C76010">
        <w:trPr>
          <w:trHeight w:val="578"/>
          <w:jc w:val="center"/>
        </w:trPr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>
            <w:pPr>
              <w:spacing w:before="120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sz w:val="24"/>
                <w:szCs w:val="24"/>
                <w:lang w:val="fr-FR" w:eastAsia="en-US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Addition</w:t>
            </w: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 w:rsidP="007B7671">
            <w:pPr>
              <w:spacing w:before="120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sz w:val="24"/>
                <w:szCs w:val="24"/>
                <w:lang w:val="fr-FR" w:eastAsia="en-US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Illustration</w:t>
            </w: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>
            <w:pPr>
              <w:spacing w:before="120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sz w:val="24"/>
                <w:szCs w:val="24"/>
                <w:lang w:val="fr-FR" w:eastAsia="en-US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Condition</w:t>
            </w: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 w:rsidP="00877C5D">
            <w:pPr>
              <w:spacing w:before="120"/>
              <w:jc w:val="center"/>
              <w:rPr>
                <w:rFonts w:ascii="Calibri Light" w:eastAsiaTheme="minorEastAsia" w:hAnsi="Calibri Light" w:cstheme="minorBidi"/>
                <w:b/>
                <w:color w:val="D34817" w:themeColor="accent1"/>
                <w:sz w:val="24"/>
                <w:szCs w:val="24"/>
                <w:lang w:val="fr-FR" w:eastAsia="en-US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Opposition, concession</w:t>
            </w:r>
          </w:p>
        </w:tc>
        <w:tc>
          <w:tcPr>
            <w:tcW w:w="167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77C5D" w:rsidRPr="009863C7" w:rsidRDefault="00C9661B" w:rsidP="00C9661B">
            <w:pPr>
              <w:spacing w:before="12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863C7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Temps</w:t>
            </w:r>
          </w:p>
        </w:tc>
      </w:tr>
      <w:tr w:rsidR="00877C5D" w:rsidRPr="009863C7" w:rsidTr="00C76010">
        <w:trPr>
          <w:trHeight w:val="577"/>
          <w:jc w:val="center"/>
        </w:trPr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 w:rsidP="00C76010">
            <w:pPr>
              <w:spacing w:before="120"/>
              <w:rPr>
                <w:rFonts w:ascii="Calibri Light" w:eastAsiaTheme="minorEastAsia" w:hAnsi="Calibri Light" w:cstheme="minorBidi"/>
                <w:i/>
                <w:color w:val="D34817" w:themeColor="accent1"/>
                <w:sz w:val="24"/>
                <w:szCs w:val="24"/>
                <w:lang w:val="fr-FR" w:eastAsia="en-US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 w:rsidP="00C76010">
            <w:pPr>
              <w:spacing w:before="120"/>
              <w:rPr>
                <w:rFonts w:ascii="Calibri Light" w:eastAsiaTheme="minorEastAsia" w:hAnsi="Calibri Light" w:cstheme="minorBidi"/>
                <w:i/>
                <w:color w:val="D34817" w:themeColor="accent1"/>
                <w:sz w:val="24"/>
                <w:szCs w:val="24"/>
                <w:lang w:val="fr-FR" w:eastAsia="en-US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 w:rsidP="00C76010">
            <w:pPr>
              <w:spacing w:before="120"/>
              <w:rPr>
                <w:rFonts w:ascii="Calibri Light" w:eastAsiaTheme="minorEastAsia" w:hAnsi="Calibri Light" w:cstheme="minorBidi"/>
                <w:i/>
                <w:color w:val="D34817" w:themeColor="accent1"/>
                <w:sz w:val="24"/>
                <w:szCs w:val="24"/>
                <w:lang w:val="fr-FR" w:eastAsia="en-US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 w:rsidP="00C76010">
            <w:pPr>
              <w:spacing w:before="120"/>
              <w:rPr>
                <w:rFonts w:ascii="Calibri Light" w:eastAsiaTheme="minorEastAsia" w:hAnsi="Calibri Light" w:cstheme="minorBidi"/>
                <w:i/>
                <w:color w:val="D34817" w:themeColor="accent1"/>
                <w:sz w:val="24"/>
                <w:szCs w:val="24"/>
                <w:lang w:val="fr-FR" w:eastAsia="en-US"/>
              </w:rPr>
            </w:pPr>
          </w:p>
        </w:tc>
        <w:tc>
          <w:tcPr>
            <w:tcW w:w="167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877C5D" w:rsidRPr="009863C7" w:rsidRDefault="00877C5D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C76010" w:rsidRPr="009863C7" w:rsidTr="00C76010">
        <w:trPr>
          <w:trHeight w:val="577"/>
          <w:jc w:val="center"/>
        </w:trPr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C76010" w:rsidRPr="009863C7" w:rsidTr="00C76010">
        <w:trPr>
          <w:trHeight w:val="577"/>
          <w:jc w:val="center"/>
        </w:trPr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C76010" w:rsidRPr="009863C7" w:rsidTr="00C76010">
        <w:trPr>
          <w:trHeight w:val="577"/>
          <w:jc w:val="center"/>
        </w:trPr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1679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76010" w:rsidRPr="009863C7" w:rsidRDefault="00C76010" w:rsidP="00C76010">
            <w:pPr>
              <w:spacing w:before="120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581AAE" w:rsidRPr="009863C7" w:rsidRDefault="00581AAE" w:rsidP="002D2F6F">
      <w:pPr>
        <w:jc w:val="both"/>
        <w:rPr>
          <w:rFonts w:ascii="Calibri Light" w:hAnsi="Calibri Light"/>
          <w:b/>
          <w:sz w:val="24"/>
          <w:szCs w:val="24"/>
          <w:lang w:val="fr-FR"/>
        </w:rPr>
      </w:pPr>
    </w:p>
    <w:p w:rsidR="00290C7C" w:rsidRPr="009863C7" w:rsidRDefault="00290C7C">
      <w:pPr>
        <w:rPr>
          <w:rFonts w:ascii="Calibri Light" w:hAnsi="Calibri Light"/>
          <w:b/>
          <w:sz w:val="24"/>
          <w:szCs w:val="24"/>
          <w:lang w:val="fr-FR"/>
        </w:rPr>
      </w:pPr>
      <w:r w:rsidRPr="009863C7">
        <w:rPr>
          <w:rFonts w:ascii="Calibri Light" w:hAnsi="Calibri Light"/>
          <w:b/>
          <w:sz w:val="24"/>
          <w:szCs w:val="24"/>
          <w:lang w:val="fr-FR"/>
        </w:rPr>
        <w:br w:type="page"/>
      </w:r>
    </w:p>
    <w:p w:rsidR="00D74599" w:rsidRPr="003B7D82" w:rsidRDefault="00A16D99" w:rsidP="00D74599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lastRenderedPageBreak/>
        <w:t>Compr</w:t>
      </w:r>
      <w:r w:rsidR="002415FF" w:rsidRPr="003B7D82">
        <w:rPr>
          <w:rFonts w:ascii="Calibri Light" w:hAnsi="Calibri Light" w:cs="Segoe UI"/>
          <w:b w:val="0"/>
          <w:sz w:val="24"/>
          <w:szCs w:val="24"/>
          <w:lang w:val="fr-FR"/>
        </w:rPr>
        <w:t>É</w:t>
      </w:r>
      <w:r w:rsidR="00D74599" w:rsidRPr="003B7D82">
        <w:rPr>
          <w:rFonts w:ascii="Calibri Light" w:hAnsi="Calibri Light"/>
          <w:b w:val="0"/>
          <w:sz w:val="24"/>
          <w:szCs w:val="24"/>
          <w:lang w:val="fr-FR"/>
        </w:rPr>
        <w:t>hension dÉtaillÉe</w:t>
      </w:r>
    </w:p>
    <w:p w:rsidR="00D828AD" w:rsidRPr="009863C7" w:rsidRDefault="00D828AD" w:rsidP="00D828AD">
      <w:pPr>
        <w:jc w:val="both"/>
        <w:rPr>
          <w:rFonts w:ascii="Calibri Light" w:eastAsia="Times New Roman" w:hAnsi="Calibri Light"/>
          <w:b/>
          <w:sz w:val="24"/>
          <w:szCs w:val="24"/>
          <w:lang w:val="fr-FR" w:eastAsia="fr-CA"/>
        </w:rPr>
      </w:pPr>
      <w:r w:rsidRPr="009863C7">
        <w:rPr>
          <w:rFonts w:ascii="Calibri Light" w:eastAsia="Times New Roman" w:hAnsi="Calibri Light"/>
          <w:b/>
          <w:sz w:val="24"/>
          <w:szCs w:val="24"/>
          <w:lang w:val="fr-FR" w:eastAsia="fr-CA"/>
        </w:rPr>
        <w:t>Relisez le texte et r</w:t>
      </w:r>
      <w:r w:rsidR="002415FF" w:rsidRPr="009863C7">
        <w:rPr>
          <w:rFonts w:ascii="Calibri Light" w:eastAsia="Times New Roman" w:hAnsi="Calibri Light" w:cs="Segoe UI"/>
          <w:b/>
          <w:sz w:val="24"/>
          <w:szCs w:val="24"/>
          <w:lang w:val="fr-FR" w:eastAsia="fr-CA"/>
        </w:rPr>
        <w:t>é</w:t>
      </w:r>
      <w:r w:rsidRPr="009863C7">
        <w:rPr>
          <w:rFonts w:ascii="Calibri Light" w:eastAsia="Times New Roman" w:hAnsi="Calibri Light"/>
          <w:b/>
          <w:sz w:val="24"/>
          <w:szCs w:val="24"/>
          <w:lang w:val="fr-FR" w:eastAsia="fr-CA"/>
        </w:rPr>
        <w:t>pondez aux questions.</w:t>
      </w:r>
    </w:p>
    <w:p w:rsidR="00D828AD" w:rsidRPr="009863C7" w:rsidRDefault="00D828AD" w:rsidP="00D828AD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ACTIVITÉ</w:t>
      </w:r>
      <w:r w:rsidR="008D7E72" w:rsidRPr="009863C7">
        <w:rPr>
          <w:rFonts w:ascii="Calibri Light" w:hAnsi="Calibri Light"/>
          <w:sz w:val="24"/>
          <w:szCs w:val="24"/>
          <w:lang w:val="fr-FR"/>
        </w:rPr>
        <w:t> </w:t>
      </w:r>
      <w:r w:rsidRPr="009863C7">
        <w:rPr>
          <w:rFonts w:ascii="Calibri Light" w:hAnsi="Calibri Light"/>
          <w:sz w:val="24"/>
          <w:szCs w:val="24"/>
          <w:lang w:val="fr-FR"/>
        </w:rPr>
        <w:t>5 : questions de comprÉhension</w:t>
      </w:r>
    </w:p>
    <w:p w:rsidR="00D828AD" w:rsidRPr="009863C7" w:rsidRDefault="00D828AD" w:rsidP="00D828AD">
      <w:pPr>
        <w:pStyle w:val="Paragraphedeliste"/>
        <w:jc w:val="both"/>
        <w:rPr>
          <w:rFonts w:ascii="Calibri Light" w:eastAsia="Times New Roman" w:hAnsi="Calibri Light"/>
          <w:sz w:val="24"/>
          <w:szCs w:val="24"/>
          <w:lang w:val="fr-FR" w:eastAsia="fr-CA"/>
        </w:rPr>
      </w:pPr>
    </w:p>
    <w:p w:rsidR="00D74599" w:rsidRPr="009863C7" w:rsidRDefault="00BB5DDC" w:rsidP="00A16D99">
      <w:pPr>
        <w:pStyle w:val="Paragraphedeliste"/>
        <w:numPr>
          <w:ilvl w:val="0"/>
          <w:numId w:val="8"/>
        </w:numPr>
        <w:jc w:val="both"/>
        <w:rPr>
          <w:rFonts w:ascii="Calibri Light" w:eastAsia="Times New Roman" w:hAnsi="Calibri Light"/>
          <w:sz w:val="24"/>
          <w:szCs w:val="24"/>
          <w:lang w:val="fr-FR" w:eastAsia="fr-CA"/>
        </w:rPr>
      </w:pPr>
      <w:r w:rsidRPr="009863C7">
        <w:rPr>
          <w:rFonts w:ascii="Calibri Light" w:eastAsia="Times New Roman" w:hAnsi="Calibri Light"/>
          <w:sz w:val="24"/>
          <w:szCs w:val="24"/>
          <w:lang w:val="fr-FR" w:eastAsia="fr-CA"/>
        </w:rPr>
        <w:t>À quel domaine appartient le sujet de votre article ? (Scientifique, technique, économique…). Justifiez votre réponse.</w:t>
      </w:r>
    </w:p>
    <w:p w:rsidR="003E7050" w:rsidRPr="009863C7" w:rsidRDefault="003E7050" w:rsidP="003E7050">
      <w:pPr>
        <w:pStyle w:val="Paragraphedeliste"/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  <w:lang w:val="fr-FR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1F68C4" w:rsidRPr="001F68C4" w:rsidTr="00122404">
        <w:trPr>
          <w:trHeight w:val="62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3E7050" w:rsidRPr="001F68C4" w:rsidRDefault="003E7050" w:rsidP="00E8020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CA"/>
              </w:rPr>
            </w:pPr>
          </w:p>
        </w:tc>
      </w:tr>
    </w:tbl>
    <w:p w:rsidR="003E7050" w:rsidRPr="009863C7" w:rsidRDefault="00BB5DDC" w:rsidP="00BB5DDC">
      <w:pPr>
        <w:pStyle w:val="Paragraphedeliste"/>
        <w:numPr>
          <w:ilvl w:val="0"/>
          <w:numId w:val="8"/>
        </w:numPr>
        <w:jc w:val="both"/>
        <w:rPr>
          <w:rFonts w:ascii="Calibri Light" w:eastAsia="Times New Roman" w:hAnsi="Calibri Light"/>
          <w:sz w:val="24"/>
          <w:szCs w:val="24"/>
          <w:lang w:val="fr-FR" w:eastAsia="fr-CA"/>
        </w:rPr>
      </w:pPr>
      <w:r w:rsidRPr="009863C7">
        <w:rPr>
          <w:rFonts w:ascii="Calibri Light" w:eastAsia="Times New Roman" w:hAnsi="Calibri Light"/>
          <w:sz w:val="24"/>
          <w:szCs w:val="24"/>
          <w:lang w:val="fr-FR" w:eastAsia="fr-CA"/>
        </w:rPr>
        <w:t xml:space="preserve">Qui est l’auteur de l’article ? En quoi peut-on le considérer </w:t>
      </w:r>
      <w:r w:rsidR="00C9661B" w:rsidRPr="009863C7">
        <w:rPr>
          <w:rFonts w:ascii="Calibri Light" w:eastAsia="Times New Roman" w:hAnsi="Calibri Light"/>
          <w:sz w:val="24"/>
          <w:szCs w:val="24"/>
          <w:lang w:val="fr-FR" w:eastAsia="fr-CA"/>
        </w:rPr>
        <w:t xml:space="preserve">comme </w:t>
      </w:r>
      <w:r w:rsidRPr="009863C7">
        <w:rPr>
          <w:rFonts w:ascii="Calibri Light" w:eastAsia="Times New Roman" w:hAnsi="Calibri Light"/>
          <w:sz w:val="24"/>
          <w:szCs w:val="24"/>
          <w:lang w:val="fr-FR" w:eastAsia="fr-CA"/>
        </w:rPr>
        <w:t>un spécialiste dans ce domaine ?</w:t>
      </w:r>
    </w:p>
    <w:p w:rsidR="003E7050" w:rsidRPr="009863C7" w:rsidRDefault="003E7050" w:rsidP="003E7050">
      <w:pPr>
        <w:pStyle w:val="Paragraphedeliste"/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9863C7">
        <w:rPr>
          <w:rFonts w:ascii="Calibri Light" w:hAnsi="Calibri Light"/>
          <w:b/>
          <w:sz w:val="24"/>
          <w:szCs w:val="24"/>
          <w:lang w:val="fr-FR"/>
        </w:rPr>
        <w:t> 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1F68C4" w:rsidRPr="001F68C4" w:rsidTr="00122404">
        <w:trPr>
          <w:trHeight w:val="62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3E7050" w:rsidRDefault="003E7050" w:rsidP="00122404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1F68C4" w:rsidRPr="001F68C4" w:rsidRDefault="001F68C4" w:rsidP="00122404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EB09CC" w:rsidRPr="009863C7" w:rsidRDefault="00EB09CC" w:rsidP="00EB09CC">
      <w:pPr>
        <w:pStyle w:val="Paragraphedeliste"/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  <w:lang w:val="fr-FR"/>
        </w:rPr>
      </w:pPr>
    </w:p>
    <w:p w:rsidR="00A07174" w:rsidRPr="009863C7" w:rsidRDefault="00C9661B" w:rsidP="00A07174">
      <w:pPr>
        <w:pStyle w:val="Paragraphedeliste"/>
        <w:numPr>
          <w:ilvl w:val="0"/>
          <w:numId w:val="8"/>
        </w:numPr>
        <w:jc w:val="both"/>
        <w:rPr>
          <w:rFonts w:ascii="Calibri Light" w:eastAsia="Times New Roman" w:hAnsi="Calibri Light"/>
          <w:sz w:val="24"/>
          <w:szCs w:val="24"/>
          <w:lang w:val="fr-FR" w:eastAsia="fr-CA"/>
        </w:rPr>
      </w:pPr>
      <w:r w:rsidRPr="009863C7">
        <w:rPr>
          <w:rFonts w:ascii="Calibri Light" w:eastAsia="Times New Roman" w:hAnsi="Calibri Light"/>
          <w:sz w:val="24"/>
          <w:szCs w:val="24"/>
          <w:lang w:val="fr-FR" w:eastAsia="fr-CA"/>
        </w:rPr>
        <w:t> </w:t>
      </w:r>
      <w:r w:rsidRPr="009863C7">
        <w:rPr>
          <w:rFonts w:ascii="Calibri Light" w:eastAsia="Times New Roman" w:hAnsi="Calibri Light" w:cs="Segoe UI"/>
          <w:sz w:val="24"/>
          <w:szCs w:val="24"/>
          <w:lang w:val="fr-FR" w:eastAsia="fr-CA"/>
        </w:rPr>
        <w:t>É</w:t>
      </w:r>
      <w:r w:rsidR="00A07174" w:rsidRPr="009863C7">
        <w:rPr>
          <w:rFonts w:ascii="Calibri Light" w:eastAsia="Times New Roman" w:hAnsi="Calibri Light"/>
          <w:sz w:val="24"/>
          <w:szCs w:val="24"/>
          <w:lang w:val="fr-FR" w:eastAsia="fr-CA"/>
        </w:rPr>
        <w:t>crit-il en réaction à un autre article ?</w:t>
      </w:r>
      <w:r w:rsidR="001F68C4">
        <w:rPr>
          <w:rFonts w:ascii="Calibri Light" w:eastAsia="Times New Roman" w:hAnsi="Calibri Light"/>
          <w:sz w:val="24"/>
          <w:szCs w:val="24"/>
          <w:lang w:val="fr-FR" w:eastAsia="fr-CA"/>
        </w:rPr>
        <w:t xml:space="preserve"> Justifiez votre réponse.</w:t>
      </w:r>
    </w:p>
    <w:p w:rsidR="00A07174" w:rsidRPr="009863C7" w:rsidRDefault="00A07174" w:rsidP="00A07174">
      <w:pPr>
        <w:pStyle w:val="Paragraphedeliste"/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9863C7">
        <w:rPr>
          <w:rFonts w:ascii="Calibri Light" w:hAnsi="Calibri Light"/>
          <w:b/>
          <w:sz w:val="24"/>
          <w:szCs w:val="24"/>
          <w:lang w:val="fr-FR"/>
        </w:rPr>
        <w:t> 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1F68C4" w:rsidRPr="001F68C4" w:rsidTr="00353175">
        <w:trPr>
          <w:trHeight w:val="62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A07174" w:rsidRPr="001F68C4" w:rsidRDefault="00A07174" w:rsidP="0035317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A07174" w:rsidRPr="009863C7" w:rsidRDefault="00A07174" w:rsidP="00EB09CC">
      <w:pPr>
        <w:pStyle w:val="Paragraphedeliste"/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  <w:lang w:val="fr-FR"/>
        </w:rPr>
      </w:pPr>
    </w:p>
    <w:p w:rsidR="002B6D63" w:rsidRPr="009863C7" w:rsidRDefault="00BB5DDC" w:rsidP="00BB5DDC">
      <w:pPr>
        <w:pStyle w:val="Paragraphedeliste"/>
        <w:numPr>
          <w:ilvl w:val="0"/>
          <w:numId w:val="8"/>
        </w:numPr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Quel impact peut avoir le sujet de l’article sur votre profession ?</w:t>
      </w:r>
    </w:p>
    <w:p w:rsidR="003E7050" w:rsidRPr="009863C7" w:rsidRDefault="003E7050" w:rsidP="003E7050">
      <w:pPr>
        <w:pStyle w:val="Paragraphedeliste"/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  <w:lang w:val="fr-FR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1F68C4" w:rsidRPr="001F68C4" w:rsidTr="00353175">
        <w:trPr>
          <w:trHeight w:val="62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BB5DDC" w:rsidRDefault="00BB5DDC" w:rsidP="0035317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1F68C4" w:rsidRPr="001F68C4" w:rsidRDefault="001F68C4" w:rsidP="0035317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8B4EFE" w:rsidRPr="009863C7" w:rsidRDefault="008B4EFE" w:rsidP="00CF36AE">
      <w:pPr>
        <w:jc w:val="both"/>
        <w:rPr>
          <w:rFonts w:ascii="Calibri Light" w:hAnsi="Calibri Light"/>
          <w:sz w:val="24"/>
          <w:szCs w:val="24"/>
          <w:lang w:val="fr-FR"/>
        </w:rPr>
      </w:pPr>
    </w:p>
    <w:p w:rsidR="008B4EFE" w:rsidRPr="009863C7" w:rsidRDefault="008B4EFE">
      <w:pPr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br w:type="page"/>
      </w:r>
    </w:p>
    <w:p w:rsidR="00EB09CC" w:rsidRPr="009863C7" w:rsidRDefault="00EB09CC" w:rsidP="00CF36AE">
      <w:pPr>
        <w:jc w:val="both"/>
        <w:rPr>
          <w:rFonts w:ascii="Calibri Light" w:hAnsi="Calibri Light"/>
          <w:sz w:val="24"/>
          <w:szCs w:val="24"/>
          <w:lang w:val="fr-FR"/>
        </w:rPr>
      </w:pPr>
    </w:p>
    <w:p w:rsidR="00D74599" w:rsidRPr="003B7D82" w:rsidRDefault="00D74599" w:rsidP="00D74599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>Production ÉCRITE</w:t>
      </w:r>
    </w:p>
    <w:p w:rsidR="00D74599" w:rsidRPr="001F68C4" w:rsidRDefault="00D74599" w:rsidP="001F68C4">
      <w:pPr>
        <w:spacing w:before="0" w:after="160" w:line="259" w:lineRule="auto"/>
        <w:rPr>
          <w:rFonts w:ascii="Calibri Light" w:hAnsi="Calibri Light"/>
          <w:sz w:val="24"/>
          <w:szCs w:val="24"/>
          <w:lang w:val="fr-FR"/>
        </w:rPr>
      </w:pPr>
    </w:p>
    <w:p w:rsidR="006B78FE" w:rsidRPr="009863C7" w:rsidRDefault="00455E14" w:rsidP="006B78FE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ActivitÉ 6</w:t>
      </w:r>
      <w:r w:rsidR="008D7E72" w:rsidRPr="009863C7">
        <w:rPr>
          <w:rFonts w:ascii="Calibri Light" w:hAnsi="Calibri Light"/>
          <w:sz w:val="24"/>
          <w:szCs w:val="24"/>
          <w:lang w:val="fr-FR"/>
        </w:rPr>
        <w:t> </w:t>
      </w:r>
      <w:r w:rsidR="006B78FE" w:rsidRPr="009863C7">
        <w:rPr>
          <w:rFonts w:ascii="Calibri Light" w:hAnsi="Calibri Light"/>
          <w:sz w:val="24"/>
          <w:szCs w:val="24"/>
          <w:lang w:val="fr-FR"/>
        </w:rPr>
        <w:t xml:space="preserve">: Un courriel </w:t>
      </w:r>
    </w:p>
    <w:p w:rsidR="006B78FE" w:rsidRPr="009863C7" w:rsidRDefault="00C9661B" w:rsidP="006B78FE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9863C7">
        <w:rPr>
          <w:rFonts w:ascii="Calibri Light" w:hAnsi="Calibri Light"/>
          <w:b/>
          <w:sz w:val="24"/>
          <w:szCs w:val="24"/>
          <w:lang w:val="fr-FR"/>
        </w:rPr>
        <w:t>Apr</w:t>
      </w:r>
      <w:r w:rsidRPr="009863C7">
        <w:rPr>
          <w:rFonts w:ascii="Calibri Light" w:hAnsi="Calibri Light" w:cs="Segoe UI"/>
          <w:b/>
          <w:sz w:val="24"/>
          <w:szCs w:val="24"/>
          <w:lang w:val="fr-FR"/>
        </w:rPr>
        <w:t>è</w:t>
      </w:r>
      <w:r w:rsidRPr="009863C7">
        <w:rPr>
          <w:rFonts w:ascii="Calibri Light" w:hAnsi="Calibri Light"/>
          <w:b/>
          <w:sz w:val="24"/>
          <w:szCs w:val="24"/>
          <w:lang w:val="fr-FR"/>
        </w:rPr>
        <w:t>s avoir lu</w:t>
      </w:r>
      <w:r w:rsidR="006B78FE" w:rsidRPr="009863C7">
        <w:rPr>
          <w:rFonts w:ascii="Calibri Light" w:hAnsi="Calibri Light"/>
          <w:b/>
          <w:sz w:val="24"/>
          <w:szCs w:val="24"/>
          <w:lang w:val="fr-FR"/>
        </w:rPr>
        <w:t xml:space="preserve"> l’article</w:t>
      </w:r>
      <w:r w:rsidR="001729BC" w:rsidRPr="009863C7">
        <w:rPr>
          <w:rFonts w:ascii="Calibri Light" w:hAnsi="Calibri Light"/>
          <w:b/>
          <w:sz w:val="24"/>
          <w:szCs w:val="24"/>
          <w:lang w:val="fr-FR"/>
        </w:rPr>
        <w:t xml:space="preserve">, </w:t>
      </w:r>
      <w:r w:rsidRPr="009863C7">
        <w:rPr>
          <w:rFonts w:ascii="Calibri Light" w:hAnsi="Calibri Light"/>
          <w:b/>
          <w:sz w:val="24"/>
          <w:szCs w:val="24"/>
          <w:lang w:val="fr-FR"/>
        </w:rPr>
        <w:t xml:space="preserve">vous souhaitez </w:t>
      </w:r>
      <w:r w:rsidR="006B78FE" w:rsidRPr="009863C7">
        <w:rPr>
          <w:rFonts w:ascii="Calibri Light" w:hAnsi="Calibri Light"/>
          <w:b/>
          <w:sz w:val="24"/>
          <w:szCs w:val="24"/>
          <w:lang w:val="fr-FR"/>
        </w:rPr>
        <w:t>partager l’information avec un</w:t>
      </w:r>
      <w:r w:rsidRPr="009863C7">
        <w:rPr>
          <w:rFonts w:ascii="Calibri Light" w:hAnsi="Calibri Light"/>
          <w:b/>
          <w:sz w:val="24"/>
          <w:szCs w:val="24"/>
          <w:lang w:val="fr-FR"/>
        </w:rPr>
        <w:t xml:space="preserve">e connaissance </w:t>
      </w:r>
      <w:r w:rsidR="002705D1" w:rsidRPr="009863C7">
        <w:rPr>
          <w:rFonts w:ascii="Calibri Light" w:hAnsi="Calibri Light"/>
          <w:b/>
          <w:sz w:val="24"/>
          <w:szCs w:val="24"/>
          <w:lang w:val="fr-FR"/>
        </w:rPr>
        <w:t>francophone</w:t>
      </w:r>
      <w:r w:rsidR="006B78FE" w:rsidRPr="009863C7">
        <w:rPr>
          <w:rFonts w:ascii="Calibri Light" w:hAnsi="Calibri Light"/>
          <w:b/>
          <w:sz w:val="24"/>
          <w:szCs w:val="24"/>
          <w:lang w:val="fr-FR"/>
        </w:rPr>
        <w:t xml:space="preserve">. Rédigez un courriel dans lequel vous résumez les </w:t>
      </w:r>
      <w:r w:rsidRPr="009863C7">
        <w:rPr>
          <w:rFonts w:ascii="Calibri Light" w:hAnsi="Calibri Light"/>
          <w:b/>
          <w:sz w:val="24"/>
          <w:szCs w:val="24"/>
          <w:lang w:val="fr-FR"/>
        </w:rPr>
        <w:t>id</w:t>
      </w:r>
      <w:r w:rsidRPr="009863C7">
        <w:rPr>
          <w:rFonts w:ascii="Calibri Light" w:hAnsi="Calibri Light" w:cs="Segoe UI"/>
          <w:b/>
          <w:sz w:val="24"/>
          <w:szCs w:val="24"/>
          <w:lang w:val="fr-FR"/>
        </w:rPr>
        <w:t>é</w:t>
      </w:r>
      <w:r w:rsidRPr="009863C7">
        <w:rPr>
          <w:rFonts w:ascii="Calibri Light" w:hAnsi="Calibri Light"/>
          <w:b/>
          <w:sz w:val="24"/>
          <w:szCs w:val="24"/>
          <w:lang w:val="fr-FR"/>
        </w:rPr>
        <w:t>es principales</w:t>
      </w:r>
      <w:r w:rsidR="006B78FE" w:rsidRPr="009863C7">
        <w:rPr>
          <w:rFonts w:ascii="Calibri Light" w:hAnsi="Calibri Light"/>
          <w:b/>
          <w:sz w:val="24"/>
          <w:szCs w:val="24"/>
          <w:lang w:val="fr-FR"/>
        </w:rPr>
        <w:t xml:space="preserve"> du texte et vous lui demandez ce qu’il en pense.</w:t>
      </w:r>
    </w:p>
    <w:p w:rsidR="002705D1" w:rsidRPr="009863C7" w:rsidRDefault="002705D1" w:rsidP="006B78FE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  <w:lang w:val="fr-FR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2705D1" w:rsidRPr="009863C7" w:rsidTr="00122404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2705D1" w:rsidRPr="009863C7" w:rsidRDefault="00C9661B" w:rsidP="002705D1">
            <w:pPr>
              <w:spacing w:before="120"/>
              <w:jc w:val="both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863C7">
              <w:rPr>
                <w:rFonts w:ascii="Calibri Light" w:hAnsi="Calibri Light"/>
                <w:b/>
                <w:noProof/>
                <w:color w:val="D34817" w:themeColor="accent1"/>
                <w:sz w:val="24"/>
                <w:szCs w:val="24"/>
                <w:lang w:val="fr-CA" w:bidi="ar-SA"/>
              </w:rPr>
              <w:drawing>
                <wp:inline distT="0" distB="0" distL="0" distR="0" wp14:anchorId="275E5D5A" wp14:editId="6A2FFABE">
                  <wp:extent cx="5448300" cy="847383"/>
                  <wp:effectExtent l="19050" t="19050" r="19050" b="9867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532723" cy="860514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9661B" w:rsidRPr="009863C7" w:rsidRDefault="00C9661B" w:rsidP="002705D1">
            <w:pPr>
              <w:spacing w:before="120"/>
              <w:jc w:val="both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</w:p>
          <w:p w:rsidR="00C9661B" w:rsidRPr="009863C7" w:rsidRDefault="00C9661B" w:rsidP="002705D1">
            <w:pPr>
              <w:spacing w:before="120"/>
              <w:jc w:val="both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</w:p>
          <w:p w:rsidR="002705D1" w:rsidRPr="009863C7" w:rsidRDefault="002705D1" w:rsidP="006E28AC">
            <w:pPr>
              <w:jc w:val="both"/>
              <w:rPr>
                <w:rFonts w:ascii="Calibri Light" w:hAnsi="Calibri Light" w:cstheme="majorHAnsi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1F68C4" w:rsidRPr="009863C7" w:rsidRDefault="001F68C4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6E318A" w:rsidRPr="009863C7" w:rsidRDefault="006E318A" w:rsidP="006E28A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4D0571" w:rsidRDefault="004D0571">
      <w:pPr>
        <w:rPr>
          <w:rFonts w:ascii="Calibri Light" w:hAnsi="Calibri Light"/>
          <w:sz w:val="24"/>
          <w:szCs w:val="24"/>
          <w:lang w:val="fr-FR"/>
        </w:rPr>
      </w:pPr>
      <w:r>
        <w:rPr>
          <w:rFonts w:ascii="Calibri Light" w:hAnsi="Calibri Light"/>
          <w:sz w:val="24"/>
          <w:szCs w:val="24"/>
          <w:lang w:val="fr-FR"/>
        </w:rPr>
        <w:br w:type="page"/>
      </w:r>
    </w:p>
    <w:p w:rsidR="002705D1" w:rsidRPr="001F68C4" w:rsidRDefault="002705D1" w:rsidP="001F68C4">
      <w:pPr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  <w:lang w:val="fr-FR"/>
        </w:rPr>
      </w:pPr>
    </w:p>
    <w:p w:rsidR="00455E14" w:rsidRPr="009863C7" w:rsidRDefault="00455E14" w:rsidP="00455E14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ActivitÉ 7</w:t>
      </w:r>
      <w:r w:rsidR="008D7E72" w:rsidRPr="009863C7">
        <w:rPr>
          <w:rFonts w:ascii="Calibri Light" w:hAnsi="Calibri Light"/>
          <w:sz w:val="24"/>
          <w:szCs w:val="24"/>
          <w:lang w:val="fr-FR"/>
        </w:rPr>
        <w:t> </w:t>
      </w:r>
      <w:r w:rsidRPr="009863C7">
        <w:rPr>
          <w:rFonts w:ascii="Calibri Light" w:hAnsi="Calibri Light"/>
          <w:sz w:val="24"/>
          <w:szCs w:val="24"/>
          <w:lang w:val="fr-FR"/>
        </w:rPr>
        <w:t>: Votre commentaire</w:t>
      </w:r>
    </w:p>
    <w:p w:rsidR="00455E14" w:rsidRPr="009863C7" w:rsidRDefault="006E318A" w:rsidP="00455E14">
      <w:pPr>
        <w:jc w:val="both"/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</w:pPr>
      <w:r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V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 xml:space="preserve">ous voulez intervenir dans </w:t>
      </w:r>
      <w:r w:rsidR="00C9661B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un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 xml:space="preserve"> blogue</w:t>
      </w:r>
      <w:r w:rsidR="004803EF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 xml:space="preserve">. </w:t>
      </w:r>
      <w:r w:rsidR="00455E14" w:rsidRPr="009863C7"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  <w:t>É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crivez un commentaire en r</w:t>
      </w:r>
      <w:r w:rsidR="00455E14" w:rsidRPr="009863C7"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  <w:t>é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 xml:space="preserve">action </w:t>
      </w:r>
      <w:r w:rsidR="00455E14" w:rsidRPr="009863C7"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  <w:t>à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 xml:space="preserve"> cet article. N’oubliez pas de recourir </w:t>
      </w:r>
      <w:r w:rsidR="00455E14" w:rsidRPr="009863C7"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  <w:t>à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 xml:space="preserve"> quelques</w:t>
      </w:r>
      <w:r w:rsidR="008D7E72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-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 xml:space="preserve">uns des </w:t>
      </w:r>
      <w:r w:rsidR="00455E14" w:rsidRPr="009863C7"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  <w:t>é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l</w:t>
      </w:r>
      <w:r w:rsidR="00455E14" w:rsidRPr="009863C7"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  <w:t>é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ments langagiers vus (</w:t>
      </w:r>
      <w:r w:rsidR="006E28AC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vocabulaire</w:t>
      </w:r>
      <w:r w:rsidR="00455E14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, expressions de la cause</w:t>
      </w:r>
      <w:r w:rsidR="003768B1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 xml:space="preserve"> et de la cons</w:t>
      </w:r>
      <w:r w:rsidR="003768B1" w:rsidRPr="009863C7"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  <w:t>é</w:t>
      </w:r>
      <w:r w:rsidR="003768B1" w:rsidRPr="009863C7">
        <w:rPr>
          <w:rStyle w:val="Lienhypertexte"/>
          <w:rFonts w:ascii="Calibri Light" w:eastAsia="Times New Roman" w:hAnsi="Calibri Light" w:cs="Helvetica"/>
          <w:b/>
          <w:color w:val="auto"/>
          <w:kern w:val="36"/>
          <w:sz w:val="24"/>
          <w:szCs w:val="24"/>
          <w:u w:val="none"/>
          <w:lang w:val="fr-FR" w:eastAsia="fr-CA"/>
        </w:rPr>
        <w:t>quence</w:t>
      </w:r>
      <w:r w:rsidR="00455E14" w:rsidRPr="009863C7">
        <w:rPr>
          <w:rStyle w:val="Lienhypertexte"/>
          <w:rFonts w:ascii="Calibri Light" w:eastAsia="Times New Roman" w:hAnsi="Calibri Light" w:cs="Segoe UI"/>
          <w:b/>
          <w:color w:val="auto"/>
          <w:kern w:val="36"/>
          <w:sz w:val="24"/>
          <w:szCs w:val="24"/>
          <w:u w:val="none"/>
          <w:lang w:val="fr-FR" w:eastAsia="fr-CA"/>
        </w:rPr>
        <w:t>, marqueurs de relation).</w:t>
      </w:r>
    </w:p>
    <w:p w:rsidR="003E7050" w:rsidRPr="009863C7" w:rsidRDefault="003E7050" w:rsidP="003E7050">
      <w:pPr>
        <w:pStyle w:val="Paragraphedeliste"/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  <w:lang w:val="fr-FR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3E7050" w:rsidRPr="003B7D82" w:rsidTr="00A07174">
        <w:trPr>
          <w:trHeight w:val="6106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3E7050" w:rsidRDefault="003E7050" w:rsidP="001729BC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4803EF" w:rsidRDefault="004803EF" w:rsidP="001729BC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:rsidR="004803EF" w:rsidRPr="004803EF" w:rsidRDefault="004803EF" w:rsidP="001729BC">
            <w:pPr>
              <w:spacing w:before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4803EF" w:rsidRDefault="004803EF" w:rsidP="0072404E">
      <w:pPr>
        <w:jc w:val="both"/>
        <w:rPr>
          <w:rFonts w:ascii="Calibri Light" w:hAnsi="Calibri Light"/>
          <w:sz w:val="24"/>
          <w:szCs w:val="24"/>
          <w:lang w:val="fr-FR"/>
        </w:rPr>
      </w:pPr>
    </w:p>
    <w:p w:rsidR="004803EF" w:rsidRDefault="004803EF">
      <w:pPr>
        <w:rPr>
          <w:rFonts w:ascii="Calibri Light" w:hAnsi="Calibri Light"/>
          <w:sz w:val="24"/>
          <w:szCs w:val="24"/>
          <w:lang w:val="fr-FR"/>
        </w:rPr>
      </w:pPr>
      <w:r>
        <w:rPr>
          <w:rFonts w:ascii="Calibri Light" w:hAnsi="Calibri Light"/>
          <w:sz w:val="24"/>
          <w:szCs w:val="24"/>
          <w:lang w:val="fr-FR"/>
        </w:rPr>
        <w:br w:type="page"/>
      </w:r>
    </w:p>
    <w:p w:rsidR="001729BC" w:rsidRPr="009863C7" w:rsidRDefault="001729BC" w:rsidP="0072404E">
      <w:pPr>
        <w:jc w:val="both"/>
        <w:rPr>
          <w:rFonts w:ascii="Calibri Light" w:hAnsi="Calibri Light"/>
          <w:sz w:val="24"/>
          <w:szCs w:val="24"/>
          <w:lang w:val="fr-FR"/>
        </w:rPr>
      </w:pPr>
    </w:p>
    <w:p w:rsidR="003B7D82" w:rsidRPr="003B7D82" w:rsidRDefault="003B7D82" w:rsidP="003B7D82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>
        <w:rPr>
          <w:rFonts w:ascii="Calibri Light" w:hAnsi="Calibri Light"/>
          <w:b w:val="0"/>
          <w:sz w:val="24"/>
          <w:szCs w:val="24"/>
          <w:lang w:val="fr-FR"/>
        </w:rPr>
        <w:t>autoÉvaluation</w:t>
      </w:r>
    </w:p>
    <w:p w:rsidR="00416782" w:rsidRDefault="00E62FB9" w:rsidP="00416782">
      <w:pPr>
        <w:spacing w:after="0"/>
        <w:jc w:val="both"/>
        <w:rPr>
          <w:rFonts w:ascii="Calibri Light" w:hAnsi="Calibri Light"/>
          <w:sz w:val="24"/>
          <w:szCs w:val="24"/>
          <w:lang w:val="fr-FR"/>
        </w:rPr>
      </w:pPr>
      <w:sdt>
        <w:sdtPr>
          <w:rPr>
            <w:rFonts w:ascii="Calibri Light" w:hAnsi="Calibri Light"/>
            <w:sz w:val="24"/>
            <w:szCs w:val="24"/>
            <w:lang w:val="fr-FR"/>
          </w:rPr>
          <w:id w:val="-52277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78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416782">
        <w:rPr>
          <w:rFonts w:ascii="Calibri Light" w:hAnsi="Calibri Light"/>
          <w:sz w:val="24"/>
          <w:szCs w:val="24"/>
          <w:lang w:val="fr-FR"/>
        </w:rPr>
        <w:t xml:space="preserve"> Je peux c</w:t>
      </w:r>
      <w:r w:rsidR="00416782" w:rsidRPr="00416782">
        <w:rPr>
          <w:rFonts w:ascii="Calibri Light" w:hAnsi="Calibri Light"/>
          <w:sz w:val="24"/>
          <w:szCs w:val="24"/>
          <w:lang w:val="fr-FR"/>
        </w:rPr>
        <w:t xml:space="preserve">omprendre un </w:t>
      </w:r>
      <w:r w:rsidR="00416782">
        <w:rPr>
          <w:rFonts w:ascii="Calibri Light" w:hAnsi="Calibri Light"/>
          <w:sz w:val="24"/>
          <w:szCs w:val="24"/>
          <w:lang w:val="fr-FR"/>
        </w:rPr>
        <w:t>texte informatif.</w:t>
      </w:r>
    </w:p>
    <w:p w:rsidR="00416782" w:rsidRDefault="00E62FB9" w:rsidP="00416782">
      <w:pPr>
        <w:spacing w:before="0" w:after="0"/>
        <w:jc w:val="both"/>
        <w:rPr>
          <w:rFonts w:ascii="Calibri Light" w:hAnsi="Calibri Light"/>
          <w:sz w:val="24"/>
          <w:szCs w:val="24"/>
          <w:lang w:val="fr-FR"/>
        </w:rPr>
      </w:pPr>
      <w:sdt>
        <w:sdtPr>
          <w:rPr>
            <w:rFonts w:ascii="Calibri Light" w:hAnsi="Calibri Light"/>
            <w:sz w:val="24"/>
            <w:szCs w:val="24"/>
            <w:lang w:val="fr-FR"/>
          </w:rPr>
          <w:id w:val="42947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78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416782">
        <w:rPr>
          <w:rFonts w:ascii="Calibri Light" w:hAnsi="Calibri Light"/>
          <w:sz w:val="24"/>
          <w:szCs w:val="24"/>
          <w:lang w:val="fr-FR"/>
        </w:rPr>
        <w:t xml:space="preserve"> Je comprends les marqueurs de cause et de conséquence.</w:t>
      </w:r>
    </w:p>
    <w:p w:rsidR="00416782" w:rsidRPr="00416782" w:rsidRDefault="00E62FB9" w:rsidP="00416782">
      <w:pPr>
        <w:spacing w:before="0" w:after="0"/>
        <w:jc w:val="both"/>
        <w:rPr>
          <w:rFonts w:ascii="Calibri Light" w:hAnsi="Calibri Light"/>
          <w:sz w:val="24"/>
          <w:szCs w:val="24"/>
          <w:lang w:val="fr-FR"/>
        </w:rPr>
      </w:pPr>
      <w:sdt>
        <w:sdtPr>
          <w:rPr>
            <w:rFonts w:ascii="Calibri Light" w:hAnsi="Calibri Light"/>
            <w:sz w:val="24"/>
            <w:szCs w:val="24"/>
            <w:lang w:val="fr-FR"/>
          </w:rPr>
          <w:id w:val="178855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78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416782">
        <w:rPr>
          <w:rFonts w:ascii="Calibri Light" w:hAnsi="Calibri Light"/>
          <w:sz w:val="24"/>
          <w:szCs w:val="24"/>
          <w:lang w:val="fr-FR"/>
        </w:rPr>
        <w:t xml:space="preserve"> Je peux relever et comprendre des marqueurs de relations (mais, cependant, parce que</w:t>
      </w:r>
      <w:r w:rsidR="00DB71CF">
        <w:rPr>
          <w:rFonts w:ascii="Calibri Light" w:hAnsi="Calibri Light"/>
          <w:sz w:val="24"/>
          <w:szCs w:val="24"/>
          <w:lang w:val="fr-FR"/>
        </w:rPr>
        <w:t>, etc.</w:t>
      </w:r>
      <w:r w:rsidR="00416782">
        <w:rPr>
          <w:rFonts w:ascii="Calibri Light" w:hAnsi="Calibri Light"/>
          <w:sz w:val="24"/>
          <w:szCs w:val="24"/>
          <w:lang w:val="fr-FR"/>
        </w:rPr>
        <w:t>).</w:t>
      </w:r>
    </w:p>
    <w:p w:rsidR="00416782" w:rsidRPr="00416782" w:rsidRDefault="00E62FB9" w:rsidP="00416782">
      <w:pPr>
        <w:spacing w:before="0" w:after="0"/>
        <w:jc w:val="both"/>
        <w:rPr>
          <w:rFonts w:ascii="Calibri Light" w:hAnsi="Calibri Light"/>
          <w:sz w:val="24"/>
          <w:szCs w:val="24"/>
          <w:lang w:val="fr-FR"/>
        </w:rPr>
      </w:pPr>
      <w:sdt>
        <w:sdtPr>
          <w:rPr>
            <w:rFonts w:ascii="Calibri Light" w:hAnsi="Calibri Light"/>
            <w:sz w:val="24"/>
            <w:szCs w:val="24"/>
            <w:lang w:val="fr-FR"/>
          </w:rPr>
          <w:id w:val="-144846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78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416782">
        <w:rPr>
          <w:rFonts w:ascii="Calibri Light" w:hAnsi="Calibri Light"/>
          <w:sz w:val="24"/>
          <w:szCs w:val="24"/>
          <w:lang w:val="fr-FR"/>
        </w:rPr>
        <w:t xml:space="preserve"> Je suis capable d’i</w:t>
      </w:r>
      <w:r w:rsidR="00416782" w:rsidRPr="00416782">
        <w:rPr>
          <w:rFonts w:ascii="Calibri Light" w:hAnsi="Calibri Light"/>
          <w:sz w:val="24"/>
          <w:szCs w:val="24"/>
          <w:lang w:val="fr-FR"/>
        </w:rPr>
        <w:t>nformer par courriel du contenu d’un article d’intérêt général</w:t>
      </w:r>
      <w:r w:rsidR="00416782">
        <w:rPr>
          <w:rFonts w:ascii="Calibri Light" w:hAnsi="Calibri Light"/>
          <w:sz w:val="24"/>
          <w:szCs w:val="24"/>
          <w:lang w:val="fr-FR"/>
        </w:rPr>
        <w:t>.</w:t>
      </w:r>
    </w:p>
    <w:p w:rsidR="00416782" w:rsidRPr="00416782" w:rsidRDefault="00E62FB9" w:rsidP="00416782">
      <w:pPr>
        <w:spacing w:before="0" w:after="0"/>
        <w:jc w:val="both"/>
        <w:rPr>
          <w:rFonts w:ascii="Calibri Light" w:hAnsi="Calibri Light"/>
          <w:sz w:val="24"/>
          <w:szCs w:val="24"/>
          <w:lang w:val="fr-FR"/>
        </w:rPr>
      </w:pPr>
      <w:sdt>
        <w:sdtPr>
          <w:rPr>
            <w:rFonts w:ascii="Calibri Light" w:hAnsi="Calibri Light"/>
            <w:sz w:val="24"/>
            <w:szCs w:val="24"/>
            <w:lang w:val="fr-FR"/>
          </w:rPr>
          <w:id w:val="93239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78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416782">
        <w:rPr>
          <w:rFonts w:ascii="Calibri Light" w:hAnsi="Calibri Light"/>
          <w:sz w:val="24"/>
          <w:szCs w:val="24"/>
          <w:lang w:val="fr-FR"/>
        </w:rPr>
        <w:t xml:space="preserve"> Je suis capable de r</w:t>
      </w:r>
      <w:r w:rsidR="00416782" w:rsidRPr="00416782">
        <w:rPr>
          <w:rFonts w:ascii="Calibri Light" w:hAnsi="Calibri Light"/>
          <w:sz w:val="24"/>
          <w:szCs w:val="24"/>
          <w:lang w:val="fr-FR"/>
        </w:rPr>
        <w:t xml:space="preserve">ésumer un texte relié à </w:t>
      </w:r>
      <w:r w:rsidR="00416782">
        <w:rPr>
          <w:rFonts w:ascii="Calibri Light" w:hAnsi="Calibri Light"/>
          <w:sz w:val="24"/>
          <w:szCs w:val="24"/>
          <w:lang w:val="fr-FR"/>
        </w:rPr>
        <w:t>la comptabilité.</w:t>
      </w:r>
    </w:p>
    <w:p w:rsidR="003B7D82" w:rsidRPr="009863C7" w:rsidRDefault="00E62FB9" w:rsidP="00416782">
      <w:pPr>
        <w:spacing w:before="0" w:after="0"/>
        <w:jc w:val="both"/>
        <w:rPr>
          <w:rFonts w:ascii="Calibri Light" w:hAnsi="Calibri Light"/>
          <w:sz w:val="24"/>
          <w:szCs w:val="24"/>
          <w:lang w:val="fr-FR"/>
        </w:rPr>
      </w:pPr>
      <w:sdt>
        <w:sdtPr>
          <w:rPr>
            <w:rFonts w:ascii="Calibri Light" w:hAnsi="Calibri Light"/>
            <w:sz w:val="24"/>
            <w:szCs w:val="24"/>
            <w:lang w:val="fr-FR"/>
          </w:rPr>
          <w:id w:val="88291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782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416782">
        <w:rPr>
          <w:rFonts w:ascii="Calibri Light" w:hAnsi="Calibri Light"/>
          <w:sz w:val="24"/>
          <w:szCs w:val="24"/>
          <w:lang w:val="fr-FR"/>
        </w:rPr>
        <w:t xml:space="preserve"> Je suis en mesure d’intervenir dans un blogue.</w:t>
      </w:r>
    </w:p>
    <w:p w:rsidR="004D325F" w:rsidRPr="003B7D82" w:rsidRDefault="004D325F" w:rsidP="004D325F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>Stratégies d'autoapprentissage</w:t>
      </w:r>
    </w:p>
    <w:p w:rsidR="004D325F" w:rsidRPr="009863C7" w:rsidRDefault="004D325F" w:rsidP="004D325F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9863C7">
        <w:rPr>
          <w:rFonts w:ascii="Calibri Light" w:hAnsi="Calibri Light"/>
          <w:b/>
          <w:sz w:val="24"/>
          <w:szCs w:val="24"/>
          <w:lang w:val="fr-FR"/>
        </w:rPr>
        <w:t>Fiche-activités</w:t>
      </w:r>
      <w:r w:rsidR="005D3B1C">
        <w:rPr>
          <w:rFonts w:ascii="Calibri Light" w:hAnsi="Calibri Light"/>
          <w:b/>
          <w:sz w:val="24"/>
          <w:szCs w:val="24"/>
          <w:lang w:val="fr-FR"/>
        </w:rPr>
        <w:t> </w:t>
      </w:r>
      <w:r w:rsidRPr="009863C7">
        <w:rPr>
          <w:rFonts w:ascii="Calibri Light" w:hAnsi="Calibri Light"/>
          <w:b/>
          <w:sz w:val="24"/>
          <w:szCs w:val="24"/>
          <w:lang w:val="fr-FR"/>
        </w:rPr>
        <w:t xml:space="preserve">4B </w:t>
      </w:r>
      <w:r w:rsidRPr="009863C7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:rsidR="00D74599" w:rsidRPr="003B7D82" w:rsidRDefault="00D74599" w:rsidP="00D74599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>De L’ÉCRIT À l’ORAL</w:t>
      </w:r>
    </w:p>
    <w:p w:rsidR="00D74599" w:rsidRPr="009863C7" w:rsidRDefault="002415FF" w:rsidP="00D74599">
      <w:pPr>
        <w:jc w:val="both"/>
        <w:rPr>
          <w:rFonts w:ascii="Calibri Light" w:hAnsi="Calibri Light"/>
          <w:b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>Téléchargez la</w:t>
      </w:r>
      <w:r w:rsidR="003C154A" w:rsidRPr="009863C7">
        <w:rPr>
          <w:rFonts w:ascii="Calibri Light" w:hAnsi="Calibri Light"/>
          <w:b/>
          <w:sz w:val="24"/>
          <w:szCs w:val="24"/>
          <w:lang w:val="fr-FR"/>
        </w:rPr>
        <w:t xml:space="preserve"> Fiche-activités 4</w:t>
      </w:r>
      <w:r w:rsidR="00D74599" w:rsidRPr="009863C7">
        <w:rPr>
          <w:rFonts w:ascii="Calibri Light" w:hAnsi="Calibri Light"/>
          <w:b/>
          <w:sz w:val="24"/>
          <w:szCs w:val="24"/>
          <w:lang w:val="fr-FR"/>
        </w:rPr>
        <w:t>A</w:t>
      </w:r>
      <w:r w:rsidR="00D74599" w:rsidRPr="009863C7">
        <w:rPr>
          <w:rFonts w:ascii="Calibri Light" w:hAnsi="Calibri Light"/>
          <w:sz w:val="24"/>
          <w:szCs w:val="24"/>
          <w:lang w:val="fr-FR"/>
        </w:rPr>
        <w:t> </w:t>
      </w:r>
      <w:r w:rsidRPr="009863C7">
        <w:rPr>
          <w:rFonts w:ascii="Calibri Light" w:hAnsi="Calibri Light"/>
          <w:sz w:val="24"/>
          <w:szCs w:val="24"/>
          <w:lang w:val="fr-FR"/>
        </w:rPr>
        <w:t>et faites les activités proposées.</w:t>
      </w:r>
    </w:p>
    <w:p w:rsidR="00D74599" w:rsidRPr="009863C7" w:rsidRDefault="00D74599" w:rsidP="00D74599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 xml:space="preserve">Ces activités élaborées autour d’une capsule vidéo vous </w:t>
      </w:r>
      <w:r w:rsidR="00E36A0D" w:rsidRPr="009863C7">
        <w:rPr>
          <w:rFonts w:ascii="Calibri Light" w:hAnsi="Calibri Light"/>
          <w:sz w:val="24"/>
          <w:szCs w:val="24"/>
          <w:lang w:val="fr-FR"/>
        </w:rPr>
        <w:t>informeront sur quelqu</w:t>
      </w:r>
      <w:r w:rsidR="003C154A" w:rsidRPr="009863C7">
        <w:rPr>
          <w:rFonts w:ascii="Calibri Light" w:hAnsi="Calibri Light"/>
          <w:sz w:val="24"/>
          <w:szCs w:val="24"/>
          <w:lang w:val="fr-FR"/>
        </w:rPr>
        <w:t>es possibilit</w:t>
      </w:r>
      <w:r w:rsidR="002415FF" w:rsidRPr="009863C7">
        <w:rPr>
          <w:rFonts w:ascii="Calibri Light" w:hAnsi="Calibri Light" w:cs="Segoe UI"/>
          <w:sz w:val="24"/>
          <w:szCs w:val="24"/>
          <w:lang w:val="fr-FR"/>
        </w:rPr>
        <w:t>é</w:t>
      </w:r>
      <w:r w:rsidR="003C154A" w:rsidRPr="009863C7">
        <w:rPr>
          <w:rFonts w:ascii="Calibri Light" w:hAnsi="Calibri Light"/>
          <w:sz w:val="24"/>
          <w:szCs w:val="24"/>
          <w:lang w:val="fr-FR"/>
        </w:rPr>
        <w:t>s de perfectionnement professionnel.</w:t>
      </w:r>
    </w:p>
    <w:p w:rsidR="00D74599" w:rsidRPr="003B7D82" w:rsidRDefault="00D74599" w:rsidP="00D74599">
      <w:pPr>
        <w:pStyle w:val="Titre1"/>
        <w:rPr>
          <w:rFonts w:ascii="Calibri Light" w:hAnsi="Calibri Light"/>
          <w:b w:val="0"/>
          <w:sz w:val="24"/>
          <w:szCs w:val="24"/>
          <w:lang w:val="fr-FR"/>
        </w:rPr>
      </w:pPr>
      <w:r w:rsidRPr="003B7D82">
        <w:rPr>
          <w:rFonts w:ascii="Calibri Light" w:hAnsi="Calibri Light"/>
          <w:b w:val="0"/>
          <w:sz w:val="24"/>
          <w:szCs w:val="24"/>
          <w:lang w:val="fr-FR"/>
        </w:rPr>
        <w:t xml:space="preserve">Passez À une nouvelle tÂche </w:t>
      </w:r>
    </w:p>
    <w:p w:rsidR="00D74599" w:rsidRPr="009863C7" w:rsidRDefault="003E7050" w:rsidP="00D74599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9863C7">
        <w:rPr>
          <w:rFonts w:ascii="Calibri Light" w:hAnsi="Calibri Light"/>
          <w:sz w:val="24"/>
          <w:szCs w:val="24"/>
          <w:lang w:val="fr-FR"/>
        </w:rPr>
        <w:t xml:space="preserve">Commencez par la </w:t>
      </w:r>
      <w:r w:rsidRPr="009863C7">
        <w:rPr>
          <w:rFonts w:ascii="Calibri Light" w:hAnsi="Calibri Light"/>
          <w:b/>
          <w:sz w:val="24"/>
          <w:szCs w:val="24"/>
          <w:lang w:val="fr-FR"/>
        </w:rPr>
        <w:t>F</w:t>
      </w:r>
      <w:r w:rsidR="00D74599" w:rsidRPr="009863C7">
        <w:rPr>
          <w:rFonts w:ascii="Calibri Light" w:hAnsi="Calibri Light"/>
          <w:b/>
          <w:sz w:val="24"/>
          <w:szCs w:val="24"/>
          <w:lang w:val="fr-FR"/>
        </w:rPr>
        <w:t>iche-activités</w:t>
      </w:r>
      <w:r w:rsidR="00D74599" w:rsidRPr="009863C7">
        <w:rPr>
          <w:rFonts w:ascii="Calibri Light" w:hAnsi="Calibri Light"/>
          <w:sz w:val="24"/>
          <w:szCs w:val="24"/>
          <w:lang w:val="fr-FR"/>
        </w:rPr>
        <w:t xml:space="preserve"> de votre choix.</w:t>
      </w:r>
    </w:p>
    <w:p w:rsidR="00D74599" w:rsidRPr="009863C7" w:rsidRDefault="00D74599" w:rsidP="00D74599">
      <w:pPr>
        <w:pStyle w:val="Paragraphedeliste"/>
        <w:numPr>
          <w:ilvl w:val="0"/>
          <w:numId w:val="5"/>
        </w:numPr>
        <w:spacing w:before="100"/>
        <w:jc w:val="both"/>
        <w:rPr>
          <w:rFonts w:ascii="Calibri Light" w:hAnsi="Calibri Light"/>
          <w:b/>
          <w:sz w:val="24"/>
          <w:szCs w:val="24"/>
        </w:rPr>
      </w:pPr>
      <w:r w:rsidRPr="009863C7">
        <w:rPr>
          <w:rFonts w:ascii="Calibri Light" w:hAnsi="Calibri Light"/>
          <w:b/>
          <w:sz w:val="24"/>
          <w:szCs w:val="24"/>
        </w:rPr>
        <w:t>Fiche-</w:t>
      </w:r>
      <w:proofErr w:type="spellStart"/>
      <w:r w:rsidRPr="009863C7">
        <w:rPr>
          <w:rFonts w:ascii="Calibri Light" w:hAnsi="Calibri Light"/>
          <w:b/>
          <w:sz w:val="24"/>
          <w:szCs w:val="24"/>
        </w:rPr>
        <w:t>activités</w:t>
      </w:r>
      <w:proofErr w:type="spellEnd"/>
      <w:r w:rsidRPr="009863C7">
        <w:rPr>
          <w:rFonts w:ascii="Calibri Light" w:hAnsi="Calibri Light"/>
          <w:b/>
          <w:sz w:val="24"/>
          <w:szCs w:val="24"/>
        </w:rPr>
        <w:t xml:space="preserve"> A</w:t>
      </w:r>
    </w:p>
    <w:p w:rsidR="00D74599" w:rsidRPr="009863C7" w:rsidRDefault="00D74599" w:rsidP="00D74599">
      <w:pPr>
        <w:pStyle w:val="Paragraphedeliste"/>
        <w:numPr>
          <w:ilvl w:val="0"/>
          <w:numId w:val="5"/>
        </w:numPr>
        <w:spacing w:before="100"/>
        <w:jc w:val="both"/>
        <w:rPr>
          <w:rFonts w:ascii="Calibri Light" w:hAnsi="Calibri Light"/>
          <w:b/>
          <w:sz w:val="24"/>
          <w:szCs w:val="24"/>
        </w:rPr>
      </w:pPr>
      <w:r w:rsidRPr="009863C7">
        <w:rPr>
          <w:rFonts w:ascii="Calibri Light" w:hAnsi="Calibri Light"/>
          <w:b/>
          <w:sz w:val="24"/>
          <w:szCs w:val="24"/>
        </w:rPr>
        <w:t>Fiche-</w:t>
      </w:r>
      <w:proofErr w:type="spellStart"/>
      <w:r w:rsidRPr="009863C7">
        <w:rPr>
          <w:rFonts w:ascii="Calibri Light" w:hAnsi="Calibri Light"/>
          <w:b/>
          <w:sz w:val="24"/>
          <w:szCs w:val="24"/>
        </w:rPr>
        <w:t>activités</w:t>
      </w:r>
      <w:proofErr w:type="spellEnd"/>
      <w:r w:rsidRPr="009863C7">
        <w:rPr>
          <w:rFonts w:ascii="Calibri Light" w:hAnsi="Calibri Light"/>
          <w:b/>
          <w:sz w:val="24"/>
          <w:szCs w:val="24"/>
        </w:rPr>
        <w:t xml:space="preserve"> B</w:t>
      </w:r>
    </w:p>
    <w:p w:rsidR="00D828AD" w:rsidRPr="009863C7" w:rsidRDefault="00D828AD" w:rsidP="00D828AD">
      <w:pPr>
        <w:pStyle w:val="Titre1"/>
        <w:rPr>
          <w:rFonts w:ascii="Calibri Light" w:hAnsi="Calibri Light"/>
          <w:sz w:val="24"/>
          <w:szCs w:val="24"/>
          <w:lang w:val="fr-FR"/>
        </w:rPr>
      </w:pPr>
    </w:p>
    <w:p w:rsidR="00D53E82" w:rsidRPr="009863C7" w:rsidRDefault="00D53E82" w:rsidP="0072404E">
      <w:pPr>
        <w:jc w:val="both"/>
        <w:rPr>
          <w:rFonts w:ascii="Calibri Light" w:hAnsi="Calibri Light"/>
          <w:sz w:val="24"/>
          <w:szCs w:val="24"/>
          <w:lang w:val="fr-FR"/>
        </w:rPr>
      </w:pPr>
    </w:p>
    <w:p w:rsidR="00E3097D" w:rsidRPr="009863C7" w:rsidRDefault="00E3097D" w:rsidP="00B80530">
      <w:pPr>
        <w:jc w:val="both"/>
        <w:rPr>
          <w:rFonts w:ascii="Calibri Light" w:hAnsi="Calibri Light"/>
          <w:sz w:val="24"/>
          <w:szCs w:val="24"/>
          <w:lang w:val="fr-FR"/>
        </w:rPr>
      </w:pPr>
    </w:p>
    <w:sectPr w:rsidR="00E3097D" w:rsidRPr="009863C7" w:rsidSect="00910149"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66" w:rsidRDefault="00386B66" w:rsidP="00910149">
      <w:pPr>
        <w:spacing w:before="0" w:after="0" w:line="240" w:lineRule="auto"/>
      </w:pPr>
      <w:r>
        <w:separator/>
      </w:r>
    </w:p>
  </w:endnote>
  <w:endnote w:type="continuationSeparator" w:id="0">
    <w:p w:rsidR="00386B66" w:rsidRDefault="00386B66" w:rsidP="009101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4351"/>
      <w:docPartObj>
        <w:docPartGallery w:val="Page Numbers (Bottom of Page)"/>
        <w:docPartUnique/>
      </w:docPartObj>
    </w:sdtPr>
    <w:sdtEndPr/>
    <w:sdtContent>
      <w:p w:rsidR="00122404" w:rsidRDefault="00D21FDD">
        <w:pPr>
          <w:pStyle w:val="Pieddepage"/>
          <w:jc w:val="center"/>
        </w:pPr>
        <w:r>
          <w:fldChar w:fldCharType="begin"/>
        </w:r>
        <w:r w:rsidR="00122404">
          <w:instrText xml:space="preserve"> PAGE   \* MERGEFORMAT </w:instrText>
        </w:r>
        <w:r>
          <w:fldChar w:fldCharType="separate"/>
        </w:r>
        <w:r w:rsidR="00E62FB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22404" w:rsidRDefault="0012240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82" w:rsidRDefault="00E62FB9" w:rsidP="00E62FB9">
    <w:pPr>
      <w:pStyle w:val="Pieddepage"/>
      <w:jc w:val="right"/>
    </w:pPr>
    <w:r w:rsidRPr="00E62FB9">
      <w:rPr>
        <w:rFonts w:ascii="Calibri" w:eastAsia="Calibri" w:hAnsi="Calibri" w:cs="Times New Roman"/>
        <w:noProof/>
        <w:sz w:val="22"/>
        <w:szCs w:val="22"/>
        <w:lang w:val="fr-CA" w:eastAsia="fr-CA" w:bidi="ar-SA"/>
      </w:rPr>
      <w:drawing>
        <wp:inline distT="0" distB="0" distL="0" distR="0" wp14:anchorId="7F34EFD9" wp14:editId="2CE2515E">
          <wp:extent cx="1514247" cy="29478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66" w:rsidRDefault="00386B66" w:rsidP="00910149">
      <w:pPr>
        <w:spacing w:before="0" w:after="0" w:line="240" w:lineRule="auto"/>
      </w:pPr>
      <w:r>
        <w:separator/>
      </w:r>
    </w:p>
  </w:footnote>
  <w:footnote w:type="continuationSeparator" w:id="0">
    <w:p w:rsidR="00386B66" w:rsidRDefault="00386B66" w:rsidP="009101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04" w:rsidRPr="00503D7C" w:rsidRDefault="00122404" w:rsidP="00910149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PERSONNEL PROFESSIONNEL EN COMPTABILITÉ</w:t>
    </w:r>
  </w:p>
  <w:p w:rsidR="00122404" w:rsidRDefault="001224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922"/>
    <w:multiLevelType w:val="hybridMultilevel"/>
    <w:tmpl w:val="C6BA4A8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789E"/>
    <w:multiLevelType w:val="hybridMultilevel"/>
    <w:tmpl w:val="55B8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3B17"/>
    <w:multiLevelType w:val="hybridMultilevel"/>
    <w:tmpl w:val="5E345EBA"/>
    <w:lvl w:ilvl="0" w:tplc="CA827498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7748"/>
    <w:multiLevelType w:val="hybridMultilevel"/>
    <w:tmpl w:val="9ACC0DF8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79540398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38C7B93"/>
    <w:multiLevelType w:val="hybridMultilevel"/>
    <w:tmpl w:val="1F3249E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6D5E95"/>
    <w:multiLevelType w:val="hybridMultilevel"/>
    <w:tmpl w:val="F07A2C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47833"/>
    <w:multiLevelType w:val="hybridMultilevel"/>
    <w:tmpl w:val="7062E51E"/>
    <w:lvl w:ilvl="0" w:tplc="504843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52A42"/>
    <w:multiLevelType w:val="hybridMultilevel"/>
    <w:tmpl w:val="5E345EBA"/>
    <w:lvl w:ilvl="0" w:tplc="CA82749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C626A"/>
    <w:multiLevelType w:val="hybridMultilevel"/>
    <w:tmpl w:val="7B528C14"/>
    <w:lvl w:ilvl="0" w:tplc="0C0C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4BF964F5"/>
    <w:multiLevelType w:val="hybridMultilevel"/>
    <w:tmpl w:val="1A08FCA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615C1"/>
    <w:multiLevelType w:val="hybridMultilevel"/>
    <w:tmpl w:val="D4CC3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129A"/>
    <w:multiLevelType w:val="hybridMultilevel"/>
    <w:tmpl w:val="C4A2F2B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E7218B"/>
    <w:multiLevelType w:val="hybridMultilevel"/>
    <w:tmpl w:val="7B8A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E1006"/>
    <w:multiLevelType w:val="hybridMultilevel"/>
    <w:tmpl w:val="B296A79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42E13"/>
    <w:multiLevelType w:val="hybridMultilevel"/>
    <w:tmpl w:val="CB6CAAA2"/>
    <w:lvl w:ilvl="0" w:tplc="4064C13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61A02"/>
    <w:multiLevelType w:val="hybridMultilevel"/>
    <w:tmpl w:val="D4CC3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52499"/>
    <w:multiLevelType w:val="hybridMultilevel"/>
    <w:tmpl w:val="81984478"/>
    <w:lvl w:ilvl="0" w:tplc="F0A0C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6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14"/>
  </w:num>
  <w:num w:numId="10">
    <w:abstractNumId w:val="10"/>
  </w:num>
  <w:num w:numId="11">
    <w:abstractNumId w:val="0"/>
  </w:num>
  <w:num w:numId="12">
    <w:abstractNumId w:val="4"/>
  </w:num>
  <w:num w:numId="13">
    <w:abstractNumId w:val="12"/>
  </w:num>
  <w:num w:numId="14">
    <w:abstractNumId w:val="17"/>
  </w:num>
  <w:num w:numId="15">
    <w:abstractNumId w:val="3"/>
  </w:num>
  <w:num w:numId="16">
    <w:abstractNumId w:val="9"/>
  </w:num>
  <w:num w:numId="17">
    <w:abstractNumId w:val="11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7D"/>
    <w:rsid w:val="00010D1B"/>
    <w:rsid w:val="00017DCE"/>
    <w:rsid w:val="00021E68"/>
    <w:rsid w:val="0003250A"/>
    <w:rsid w:val="0006416A"/>
    <w:rsid w:val="00070B66"/>
    <w:rsid w:val="00072EE0"/>
    <w:rsid w:val="00081780"/>
    <w:rsid w:val="000A3CBF"/>
    <w:rsid w:val="000B48D2"/>
    <w:rsid w:val="000B5EEB"/>
    <w:rsid w:val="000C22C0"/>
    <w:rsid w:val="000D4FF1"/>
    <w:rsid w:val="000E2677"/>
    <w:rsid w:val="000E5112"/>
    <w:rsid w:val="000E5F6D"/>
    <w:rsid w:val="00104236"/>
    <w:rsid w:val="00122404"/>
    <w:rsid w:val="00122EE8"/>
    <w:rsid w:val="001250CE"/>
    <w:rsid w:val="00150307"/>
    <w:rsid w:val="00162EB4"/>
    <w:rsid w:val="00166A0D"/>
    <w:rsid w:val="001729BC"/>
    <w:rsid w:val="001853F6"/>
    <w:rsid w:val="00186ABB"/>
    <w:rsid w:val="0018704E"/>
    <w:rsid w:val="001870F5"/>
    <w:rsid w:val="001B7156"/>
    <w:rsid w:val="001C2149"/>
    <w:rsid w:val="001F68C4"/>
    <w:rsid w:val="00224D0B"/>
    <w:rsid w:val="00233A89"/>
    <w:rsid w:val="002345C6"/>
    <w:rsid w:val="002415FF"/>
    <w:rsid w:val="00245338"/>
    <w:rsid w:val="002530C8"/>
    <w:rsid w:val="0027047D"/>
    <w:rsid w:val="002705D1"/>
    <w:rsid w:val="00273059"/>
    <w:rsid w:val="00276A97"/>
    <w:rsid w:val="00290C7C"/>
    <w:rsid w:val="002915F7"/>
    <w:rsid w:val="002B243F"/>
    <w:rsid w:val="002B3E88"/>
    <w:rsid w:val="002B460A"/>
    <w:rsid w:val="002B6D63"/>
    <w:rsid w:val="002D0720"/>
    <w:rsid w:val="002D2F6F"/>
    <w:rsid w:val="002D6925"/>
    <w:rsid w:val="002E4ACD"/>
    <w:rsid w:val="002E520F"/>
    <w:rsid w:val="002F090A"/>
    <w:rsid w:val="002F73FD"/>
    <w:rsid w:val="003071BC"/>
    <w:rsid w:val="00315656"/>
    <w:rsid w:val="0032650D"/>
    <w:rsid w:val="0033744B"/>
    <w:rsid w:val="00342DE8"/>
    <w:rsid w:val="003515F7"/>
    <w:rsid w:val="003768B1"/>
    <w:rsid w:val="00386B66"/>
    <w:rsid w:val="003A25C8"/>
    <w:rsid w:val="003B53BE"/>
    <w:rsid w:val="003B7D82"/>
    <w:rsid w:val="003B7E0B"/>
    <w:rsid w:val="003C062F"/>
    <w:rsid w:val="003C154A"/>
    <w:rsid w:val="003D6ABA"/>
    <w:rsid w:val="003E43C2"/>
    <w:rsid w:val="003E7050"/>
    <w:rsid w:val="003F281F"/>
    <w:rsid w:val="00412C94"/>
    <w:rsid w:val="00412F4F"/>
    <w:rsid w:val="00414F5B"/>
    <w:rsid w:val="0041635E"/>
    <w:rsid w:val="00416782"/>
    <w:rsid w:val="004478FA"/>
    <w:rsid w:val="00455E14"/>
    <w:rsid w:val="00473FF4"/>
    <w:rsid w:val="0047616D"/>
    <w:rsid w:val="00476E3D"/>
    <w:rsid w:val="004803EF"/>
    <w:rsid w:val="00493B7C"/>
    <w:rsid w:val="004A22FE"/>
    <w:rsid w:val="004B0672"/>
    <w:rsid w:val="004D0571"/>
    <w:rsid w:val="004D325F"/>
    <w:rsid w:val="004E55A1"/>
    <w:rsid w:val="004F1289"/>
    <w:rsid w:val="005028D7"/>
    <w:rsid w:val="00505B1B"/>
    <w:rsid w:val="00506D26"/>
    <w:rsid w:val="0051600C"/>
    <w:rsid w:val="00532858"/>
    <w:rsid w:val="0054764C"/>
    <w:rsid w:val="0055535C"/>
    <w:rsid w:val="005602D5"/>
    <w:rsid w:val="00563AF3"/>
    <w:rsid w:val="00581AAE"/>
    <w:rsid w:val="005833DA"/>
    <w:rsid w:val="0059321F"/>
    <w:rsid w:val="005A5209"/>
    <w:rsid w:val="005A7BF2"/>
    <w:rsid w:val="005C334A"/>
    <w:rsid w:val="005D3B1C"/>
    <w:rsid w:val="005D5831"/>
    <w:rsid w:val="005D7AE8"/>
    <w:rsid w:val="005E1E4D"/>
    <w:rsid w:val="00601EA2"/>
    <w:rsid w:val="0060427A"/>
    <w:rsid w:val="00612C65"/>
    <w:rsid w:val="0061327B"/>
    <w:rsid w:val="006359ED"/>
    <w:rsid w:val="00637D66"/>
    <w:rsid w:val="00640308"/>
    <w:rsid w:val="00652F7D"/>
    <w:rsid w:val="00665B9C"/>
    <w:rsid w:val="00677801"/>
    <w:rsid w:val="0068248F"/>
    <w:rsid w:val="00687A64"/>
    <w:rsid w:val="006A57D0"/>
    <w:rsid w:val="006B78FE"/>
    <w:rsid w:val="006E28AC"/>
    <w:rsid w:val="006E318A"/>
    <w:rsid w:val="006E31E3"/>
    <w:rsid w:val="00714E54"/>
    <w:rsid w:val="0072404E"/>
    <w:rsid w:val="00733FF2"/>
    <w:rsid w:val="00741179"/>
    <w:rsid w:val="00752502"/>
    <w:rsid w:val="007848AD"/>
    <w:rsid w:val="0079729D"/>
    <w:rsid w:val="007A45C0"/>
    <w:rsid w:val="007B2D1B"/>
    <w:rsid w:val="007B4C42"/>
    <w:rsid w:val="007B7671"/>
    <w:rsid w:val="007E7595"/>
    <w:rsid w:val="007F7617"/>
    <w:rsid w:val="008056B0"/>
    <w:rsid w:val="008357C9"/>
    <w:rsid w:val="0086788D"/>
    <w:rsid w:val="008732B5"/>
    <w:rsid w:val="00877C5D"/>
    <w:rsid w:val="00881336"/>
    <w:rsid w:val="008838AF"/>
    <w:rsid w:val="008A2687"/>
    <w:rsid w:val="008A27A5"/>
    <w:rsid w:val="008A549A"/>
    <w:rsid w:val="008B4EFE"/>
    <w:rsid w:val="008C0A93"/>
    <w:rsid w:val="008C76DB"/>
    <w:rsid w:val="008D5BD7"/>
    <w:rsid w:val="008D7E72"/>
    <w:rsid w:val="008E1E25"/>
    <w:rsid w:val="009051EC"/>
    <w:rsid w:val="00910149"/>
    <w:rsid w:val="00910917"/>
    <w:rsid w:val="00930207"/>
    <w:rsid w:val="00934FBF"/>
    <w:rsid w:val="009447DE"/>
    <w:rsid w:val="00950817"/>
    <w:rsid w:val="00957EDC"/>
    <w:rsid w:val="00965E76"/>
    <w:rsid w:val="00966B7E"/>
    <w:rsid w:val="009703A8"/>
    <w:rsid w:val="009819A9"/>
    <w:rsid w:val="009849CF"/>
    <w:rsid w:val="009863C7"/>
    <w:rsid w:val="00994CD4"/>
    <w:rsid w:val="009B47F3"/>
    <w:rsid w:val="009D6BCC"/>
    <w:rsid w:val="009E3D59"/>
    <w:rsid w:val="009F6B19"/>
    <w:rsid w:val="00A07174"/>
    <w:rsid w:val="00A10539"/>
    <w:rsid w:val="00A16D99"/>
    <w:rsid w:val="00A24129"/>
    <w:rsid w:val="00A56230"/>
    <w:rsid w:val="00A65669"/>
    <w:rsid w:val="00A7144E"/>
    <w:rsid w:val="00A729CE"/>
    <w:rsid w:val="00A74111"/>
    <w:rsid w:val="00A82266"/>
    <w:rsid w:val="00A95121"/>
    <w:rsid w:val="00AC417B"/>
    <w:rsid w:val="00AD4D16"/>
    <w:rsid w:val="00AF7633"/>
    <w:rsid w:val="00B23338"/>
    <w:rsid w:val="00B33F2A"/>
    <w:rsid w:val="00B35059"/>
    <w:rsid w:val="00B37241"/>
    <w:rsid w:val="00B37E77"/>
    <w:rsid w:val="00B61B29"/>
    <w:rsid w:val="00B76E5C"/>
    <w:rsid w:val="00B80530"/>
    <w:rsid w:val="00B82C93"/>
    <w:rsid w:val="00B83149"/>
    <w:rsid w:val="00B84520"/>
    <w:rsid w:val="00B86DBF"/>
    <w:rsid w:val="00B90C1F"/>
    <w:rsid w:val="00B90EF5"/>
    <w:rsid w:val="00BB5DDC"/>
    <w:rsid w:val="00BB6D4B"/>
    <w:rsid w:val="00BC4654"/>
    <w:rsid w:val="00BC50B2"/>
    <w:rsid w:val="00BD03AA"/>
    <w:rsid w:val="00BE0289"/>
    <w:rsid w:val="00BE2C44"/>
    <w:rsid w:val="00C20872"/>
    <w:rsid w:val="00C35581"/>
    <w:rsid w:val="00C3621A"/>
    <w:rsid w:val="00C37073"/>
    <w:rsid w:val="00C47DF3"/>
    <w:rsid w:val="00C5331B"/>
    <w:rsid w:val="00C573DC"/>
    <w:rsid w:val="00C575FD"/>
    <w:rsid w:val="00C67128"/>
    <w:rsid w:val="00C72C5D"/>
    <w:rsid w:val="00C75AB4"/>
    <w:rsid w:val="00C76010"/>
    <w:rsid w:val="00C81EA4"/>
    <w:rsid w:val="00C82621"/>
    <w:rsid w:val="00C82E9E"/>
    <w:rsid w:val="00C8796B"/>
    <w:rsid w:val="00C93EE9"/>
    <w:rsid w:val="00C940F4"/>
    <w:rsid w:val="00C94670"/>
    <w:rsid w:val="00C9661B"/>
    <w:rsid w:val="00CB1F54"/>
    <w:rsid w:val="00CB2BFE"/>
    <w:rsid w:val="00CC1416"/>
    <w:rsid w:val="00CC4C16"/>
    <w:rsid w:val="00CC553D"/>
    <w:rsid w:val="00CF2509"/>
    <w:rsid w:val="00CF36AE"/>
    <w:rsid w:val="00CF61BD"/>
    <w:rsid w:val="00D21FDD"/>
    <w:rsid w:val="00D53E82"/>
    <w:rsid w:val="00D54EEE"/>
    <w:rsid w:val="00D57630"/>
    <w:rsid w:val="00D71D67"/>
    <w:rsid w:val="00D720C9"/>
    <w:rsid w:val="00D74599"/>
    <w:rsid w:val="00D828AD"/>
    <w:rsid w:val="00D91A96"/>
    <w:rsid w:val="00D923AE"/>
    <w:rsid w:val="00DA42A3"/>
    <w:rsid w:val="00DB6412"/>
    <w:rsid w:val="00DB6C47"/>
    <w:rsid w:val="00DB71CF"/>
    <w:rsid w:val="00DC11B6"/>
    <w:rsid w:val="00DC2B00"/>
    <w:rsid w:val="00DD7FD6"/>
    <w:rsid w:val="00DE1C4D"/>
    <w:rsid w:val="00E00716"/>
    <w:rsid w:val="00E0099E"/>
    <w:rsid w:val="00E0678F"/>
    <w:rsid w:val="00E23F70"/>
    <w:rsid w:val="00E3097D"/>
    <w:rsid w:val="00E32FEF"/>
    <w:rsid w:val="00E36A0D"/>
    <w:rsid w:val="00E61AF9"/>
    <w:rsid w:val="00E62FB9"/>
    <w:rsid w:val="00E63E3C"/>
    <w:rsid w:val="00E80203"/>
    <w:rsid w:val="00E95120"/>
    <w:rsid w:val="00EA12CB"/>
    <w:rsid w:val="00EB09CC"/>
    <w:rsid w:val="00ED0F13"/>
    <w:rsid w:val="00ED4203"/>
    <w:rsid w:val="00ED42C9"/>
    <w:rsid w:val="00EE1922"/>
    <w:rsid w:val="00F06CD0"/>
    <w:rsid w:val="00F100DB"/>
    <w:rsid w:val="00F148EA"/>
    <w:rsid w:val="00F57CEF"/>
    <w:rsid w:val="00F65D35"/>
    <w:rsid w:val="00F6636A"/>
    <w:rsid w:val="00F77BA8"/>
    <w:rsid w:val="00F8007D"/>
    <w:rsid w:val="00F849A0"/>
    <w:rsid w:val="00F97438"/>
    <w:rsid w:val="00FB5659"/>
    <w:rsid w:val="00FE52D5"/>
    <w:rsid w:val="00FE68B7"/>
    <w:rsid w:val="00FF2268"/>
    <w:rsid w:val="00FF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B9CD9-C935-4DF5-B8B0-4A0BF0E0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149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10149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0149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0149"/>
    <w:pPr>
      <w:pBdr>
        <w:top w:val="single" w:sz="6" w:space="2" w:color="D34817" w:themeColor="accent1"/>
        <w:left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149"/>
    <w:pPr>
      <w:pBdr>
        <w:top w:val="dotted" w:sz="6" w:space="2" w:color="D34817" w:themeColor="accent1"/>
        <w:left w:val="dotted" w:sz="6" w:space="2" w:color="D34817" w:themeColor="accent1"/>
      </w:pBdr>
      <w:spacing w:before="300" w:after="0"/>
      <w:outlineLvl w:val="3"/>
    </w:pPr>
    <w:rPr>
      <w:caps/>
      <w:color w:val="9D351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149"/>
    <w:pPr>
      <w:pBdr>
        <w:bottom w:val="single" w:sz="6" w:space="1" w:color="D34817" w:themeColor="accent1"/>
      </w:pBdr>
      <w:spacing w:before="300" w:after="0"/>
      <w:outlineLvl w:val="4"/>
    </w:pPr>
    <w:rPr>
      <w:caps/>
      <w:color w:val="9D351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149"/>
    <w:pPr>
      <w:pBdr>
        <w:bottom w:val="dotted" w:sz="6" w:space="1" w:color="D34817" w:themeColor="accent1"/>
      </w:pBdr>
      <w:spacing w:before="300" w:after="0"/>
      <w:outlineLvl w:val="5"/>
    </w:pPr>
    <w:rPr>
      <w:caps/>
      <w:color w:val="9D351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149"/>
    <w:pPr>
      <w:spacing w:before="300" w:after="0"/>
      <w:outlineLvl w:val="6"/>
    </w:pPr>
    <w:rPr>
      <w:caps/>
      <w:color w:val="9D351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1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1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149"/>
    <w:rPr>
      <w:b/>
      <w:bCs/>
      <w:caps/>
      <w:color w:val="FFFFFF" w:themeColor="background1"/>
      <w:spacing w:val="15"/>
      <w:shd w:val="clear" w:color="auto" w:fill="D34817" w:themeFill="accent1"/>
    </w:rPr>
  </w:style>
  <w:style w:type="paragraph" w:styleId="NormalWeb">
    <w:name w:val="Normal (Web)"/>
    <w:basedOn w:val="Normal"/>
    <w:uiPriority w:val="99"/>
    <w:unhideWhenUsed/>
    <w:rsid w:val="00E3097D"/>
    <w:pPr>
      <w:spacing w:before="180" w:after="0" w:line="360" w:lineRule="atLeas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uiPriority w:val="20"/>
    <w:qFormat/>
    <w:rsid w:val="00910149"/>
    <w:rPr>
      <w:caps/>
      <w:color w:val="68230B" w:themeColor="accent1" w:themeShade="7F"/>
      <w:spacing w:val="5"/>
    </w:rPr>
  </w:style>
  <w:style w:type="character" w:customStyle="1" w:styleId="Titre2Car">
    <w:name w:val="Titre 2 Car"/>
    <w:basedOn w:val="Policepardfaut"/>
    <w:link w:val="Titre2"/>
    <w:uiPriority w:val="9"/>
    <w:rsid w:val="00910149"/>
    <w:rPr>
      <w:caps/>
      <w:spacing w:val="15"/>
      <w:shd w:val="clear" w:color="auto" w:fill="F9D8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10149"/>
    <w:rPr>
      <w:caps/>
      <w:color w:val="68230B" w:themeColor="accent1" w:themeShade="7F"/>
      <w:spacing w:val="15"/>
    </w:rPr>
  </w:style>
  <w:style w:type="character" w:styleId="Lienhypertexte">
    <w:name w:val="Hyperlink"/>
    <w:basedOn w:val="Policepardfaut"/>
    <w:uiPriority w:val="99"/>
    <w:unhideWhenUsed/>
    <w:rsid w:val="00E3097D"/>
    <w:rPr>
      <w:color w:val="CC9900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D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E3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E3D59"/>
    <w:rPr>
      <w:color w:val="96A9A9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10149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10149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10149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10149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1014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10149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10149"/>
    <w:rPr>
      <w:b/>
      <w:bCs/>
      <w:color w:val="9D351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10149"/>
    <w:pPr>
      <w:spacing w:before="720"/>
    </w:pPr>
    <w:rPr>
      <w:caps/>
      <w:color w:val="D34817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10149"/>
    <w:rPr>
      <w:caps/>
      <w:color w:val="D34817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01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10149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10149"/>
    <w:rPr>
      <w:b/>
      <w:bCs/>
    </w:rPr>
  </w:style>
  <w:style w:type="paragraph" w:styleId="Sansinterligne">
    <w:name w:val="No Spacing"/>
    <w:basedOn w:val="Normal"/>
    <w:link w:val="SansinterligneCar"/>
    <w:uiPriority w:val="1"/>
    <w:qFormat/>
    <w:rsid w:val="00910149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1014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1014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1014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1014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0149"/>
    <w:pPr>
      <w:pBdr>
        <w:top w:val="single" w:sz="4" w:space="10" w:color="D34817" w:themeColor="accent1"/>
        <w:left w:val="single" w:sz="4" w:space="10" w:color="D34817" w:themeColor="accent1"/>
      </w:pBdr>
      <w:spacing w:after="0"/>
      <w:ind w:left="1296" w:right="1152"/>
      <w:jc w:val="both"/>
    </w:pPr>
    <w:rPr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0149"/>
    <w:rPr>
      <w:i/>
      <w:iCs/>
      <w:color w:val="D34817" w:themeColor="accent1"/>
      <w:sz w:val="20"/>
      <w:szCs w:val="20"/>
    </w:rPr>
  </w:style>
  <w:style w:type="character" w:styleId="Emphaseple">
    <w:name w:val="Subtle Emphasis"/>
    <w:uiPriority w:val="19"/>
    <w:qFormat/>
    <w:rsid w:val="00910149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910149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910149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910149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910149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10149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1014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149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1014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14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66A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6A0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66A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6A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6A0D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3B7D82"/>
    <w:pPr>
      <w:spacing w:before="100" w:after="0" w:line="240" w:lineRule="auto"/>
    </w:pPr>
    <w:rPr>
      <w:sz w:val="20"/>
      <w:szCs w:val="20"/>
      <w:lang w:val="fr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9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26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7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6C95-930F-427A-9679-EB742538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10</Pages>
  <Words>714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Collège Montmorency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Khodr, Fadi</dc:creator>
  <cp:lastModifiedBy>Linda Bistodeau</cp:lastModifiedBy>
  <cp:revision>50</cp:revision>
  <dcterms:created xsi:type="dcterms:W3CDTF">2018-05-12T14:54:00Z</dcterms:created>
  <dcterms:modified xsi:type="dcterms:W3CDTF">2019-04-11T13:41:00Z</dcterms:modified>
</cp:coreProperties>
</file>